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463" w:rsidRDefault="00EE2D45" w:rsidP="00191C65">
      <w:pPr>
        <w:rPr>
          <w:noProof/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4190365</wp:posOffset>
            </wp:positionH>
            <wp:positionV relativeFrom="paragraph">
              <wp:posOffset>278130</wp:posOffset>
            </wp:positionV>
            <wp:extent cx="1877695" cy="1314450"/>
            <wp:effectExtent l="19050" t="0" r="8255" b="0"/>
            <wp:wrapNone/>
            <wp:docPr id="23" name="Afbeelding 23" descr="knzv flow of voices logo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nzv flow of voices logo_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431D">
        <w:rPr>
          <w:noProof/>
          <w:lang w:eastAsia="nl-NL"/>
        </w:rPr>
        <w:t xml:space="preserve"> </w:t>
      </w:r>
      <w:r w:rsidR="00AE431D">
        <w:rPr>
          <w:noProof/>
          <w:lang w:eastAsia="nl-NL"/>
        </w:rPr>
        <w:tab/>
      </w:r>
      <w:r w:rsidR="00AE431D">
        <w:rPr>
          <w:noProof/>
          <w:lang w:eastAsia="nl-NL"/>
        </w:rPr>
        <w:tab/>
      </w:r>
      <w:r w:rsidR="00AE431D">
        <w:rPr>
          <w:noProof/>
          <w:lang w:eastAsia="nl-NL"/>
        </w:rPr>
        <w:tab/>
      </w:r>
      <w:r w:rsidR="00AE431D">
        <w:rPr>
          <w:noProof/>
          <w:lang w:eastAsia="nl-NL"/>
        </w:rPr>
        <w:tab/>
      </w:r>
      <w:r w:rsidR="00AE431D">
        <w:rPr>
          <w:noProof/>
          <w:lang w:eastAsia="nl-NL"/>
        </w:rPr>
        <w:tab/>
      </w:r>
      <w:r w:rsidR="00AE431D">
        <w:rPr>
          <w:noProof/>
          <w:lang w:eastAsia="nl-NL"/>
        </w:rPr>
        <w:tab/>
      </w:r>
      <w:r w:rsidR="00191C65">
        <w:rPr>
          <w:noProof/>
          <w:lang w:eastAsia="nl-NL"/>
        </w:rPr>
        <w:tab/>
      </w:r>
      <w:r w:rsidR="00191C65">
        <w:rPr>
          <w:noProof/>
          <w:lang w:eastAsia="nl-NL"/>
        </w:rPr>
        <w:tab/>
      </w:r>
      <w:r w:rsidR="00191C65">
        <w:rPr>
          <w:noProof/>
          <w:lang w:eastAsia="nl-NL"/>
        </w:rPr>
        <w:tab/>
      </w:r>
      <w:r w:rsidR="00191C65">
        <w:rPr>
          <w:noProof/>
          <w:lang w:eastAsia="nl-NL"/>
        </w:rPr>
        <w:tab/>
      </w:r>
      <w:r w:rsidR="00191C65">
        <w:rPr>
          <w:noProof/>
          <w:lang w:eastAsia="nl-NL"/>
        </w:rPr>
        <w:tab/>
      </w:r>
      <w:r w:rsidR="00191C65">
        <w:rPr>
          <w:noProof/>
          <w:lang w:eastAsia="nl-NL"/>
        </w:rPr>
        <w:tab/>
      </w:r>
      <w:r w:rsidR="00191C65">
        <w:rPr>
          <w:noProof/>
          <w:lang w:eastAsia="nl-NL"/>
        </w:rPr>
        <w:tab/>
      </w:r>
      <w:r w:rsidR="00191C65">
        <w:rPr>
          <w:noProof/>
          <w:lang w:eastAsia="nl-NL"/>
        </w:rPr>
        <w:tab/>
      </w:r>
      <w:r w:rsidR="00191C65">
        <w:rPr>
          <w:noProof/>
          <w:lang w:eastAsia="nl-NL"/>
        </w:rPr>
        <w:tab/>
      </w:r>
      <w:r w:rsidR="00191C65">
        <w:rPr>
          <w:noProof/>
          <w:lang w:eastAsia="nl-NL"/>
        </w:rPr>
        <w:tab/>
      </w:r>
      <w:r w:rsidR="00191C65">
        <w:rPr>
          <w:noProof/>
          <w:lang w:eastAsia="nl-NL"/>
        </w:rPr>
        <w:tab/>
      </w:r>
      <w:r w:rsidR="00191C65">
        <w:rPr>
          <w:noProof/>
          <w:lang w:eastAsia="nl-NL"/>
        </w:rPr>
        <w:tab/>
      </w:r>
      <w:r w:rsidR="00191C65">
        <w:rPr>
          <w:noProof/>
          <w:lang w:eastAsia="nl-NL"/>
        </w:rPr>
        <w:tab/>
      </w:r>
      <w:r w:rsidR="00191C65">
        <w:rPr>
          <w:noProof/>
          <w:lang w:eastAsia="nl-NL"/>
        </w:rPr>
        <w:tab/>
      </w:r>
      <w:r w:rsidR="00191C65">
        <w:rPr>
          <w:noProof/>
          <w:lang w:eastAsia="nl-NL"/>
        </w:rPr>
        <w:tab/>
      </w:r>
      <w:r w:rsidR="00191C65">
        <w:rPr>
          <w:noProof/>
          <w:lang w:eastAsia="nl-NL"/>
        </w:rPr>
        <w:tab/>
      </w:r>
      <w:r w:rsidR="00191C65">
        <w:rPr>
          <w:noProof/>
          <w:lang w:eastAsia="nl-NL"/>
        </w:rPr>
        <w:tab/>
        <w:t xml:space="preserve">              </w:t>
      </w:r>
    </w:p>
    <w:p w:rsidR="00B8391F" w:rsidRDefault="007179ED" w:rsidP="0069556B">
      <w:pPr>
        <w:rPr>
          <w:rFonts w:ascii="Cambria" w:hAnsi="Cambria"/>
          <w:b/>
          <w:sz w:val="40"/>
          <w:szCs w:val="40"/>
        </w:rPr>
      </w:pPr>
      <w:r w:rsidRPr="007179ED">
        <w:rPr>
          <w:rFonts w:ascii="Cambria" w:hAnsi="Cambria"/>
          <w:noProof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4.05pt;margin-top:72.65pt;width:132pt;height:68.8pt;z-index:-251658240" stroked="f">
            <v:textbox style="mso-next-textbox:#_x0000_s1026">
              <w:txbxContent>
                <w:p w:rsidR="009B6AF7" w:rsidRPr="00A405DF" w:rsidRDefault="007A1E92" w:rsidP="007A1E92">
                  <w:pPr>
                    <w:spacing w:after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405DF">
                    <w:rPr>
                      <w:b/>
                      <w:sz w:val="22"/>
                      <w:szCs w:val="22"/>
                    </w:rPr>
                    <w:t>Opgericht 1853</w:t>
                  </w:r>
                </w:p>
                <w:p w:rsidR="007A1E92" w:rsidRPr="00A405DF" w:rsidRDefault="007A1E92" w:rsidP="007A1E92">
                  <w:pPr>
                    <w:spacing w:after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405DF">
                    <w:rPr>
                      <w:b/>
                      <w:sz w:val="22"/>
                      <w:szCs w:val="22"/>
                    </w:rPr>
                    <w:t>Beschermvrouwe</w:t>
                  </w:r>
                </w:p>
                <w:p w:rsidR="007A1E92" w:rsidRPr="00A405DF" w:rsidRDefault="007A1E92" w:rsidP="007A1E92">
                  <w:pPr>
                    <w:spacing w:after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405DF">
                    <w:rPr>
                      <w:b/>
                      <w:sz w:val="22"/>
                      <w:szCs w:val="22"/>
                    </w:rPr>
                    <w:t>HKH Prinses Beatrix</w:t>
                  </w:r>
                </w:p>
                <w:p w:rsidR="009B6AF7" w:rsidRPr="009B6AF7" w:rsidRDefault="009B6AF7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B33324">
        <w:rPr>
          <w:rFonts w:ascii="Verdana" w:hAnsi="Verdana"/>
          <w:b/>
          <w:i w:val="0"/>
          <w:sz w:val="40"/>
          <w:szCs w:val="40"/>
        </w:rPr>
        <w:t>Nieuwsbrief FEMU</w:t>
      </w:r>
      <w:r w:rsidR="00764F98" w:rsidRPr="000D6924">
        <w:rPr>
          <w:rFonts w:ascii="Cambria" w:hAnsi="Cambria"/>
          <w:b/>
          <w:sz w:val="40"/>
          <w:szCs w:val="40"/>
        </w:rPr>
        <w:t xml:space="preserve">    </w:t>
      </w:r>
    </w:p>
    <w:p w:rsidR="002E7D39" w:rsidRPr="000D6924" w:rsidRDefault="00764F98" w:rsidP="0069556B">
      <w:pPr>
        <w:rPr>
          <w:rFonts w:ascii="Calibri" w:hAnsi="Calibri"/>
          <w:b/>
          <w:i w:val="0"/>
          <w:sz w:val="40"/>
          <w:szCs w:val="40"/>
        </w:rPr>
      </w:pPr>
      <w:r w:rsidRPr="000D6924">
        <w:rPr>
          <w:rFonts w:ascii="Cambria" w:hAnsi="Cambria"/>
          <w:b/>
          <w:sz w:val="40"/>
          <w:szCs w:val="40"/>
        </w:rPr>
        <w:t xml:space="preserve">             </w:t>
      </w:r>
    </w:p>
    <w:p w:rsidR="003E1C1E" w:rsidRPr="00E101E3" w:rsidRDefault="00B8391F" w:rsidP="0069556B">
      <w:pPr>
        <w:rPr>
          <w:rFonts w:ascii="Verdana" w:hAnsi="Verdana"/>
          <w:b/>
          <w:i w:val="0"/>
          <w:sz w:val="20"/>
        </w:rPr>
      </w:pPr>
      <w:r w:rsidRPr="00E101E3">
        <w:rPr>
          <w:rFonts w:ascii="Verdana" w:hAnsi="Verdana"/>
          <w:b/>
          <w:i w:val="0"/>
          <w:sz w:val="20"/>
        </w:rPr>
        <w:t xml:space="preserve">Aan: </w:t>
      </w:r>
      <w:r w:rsidR="003E1C1E" w:rsidRPr="00E101E3">
        <w:rPr>
          <w:rFonts w:ascii="Verdana" w:hAnsi="Verdana"/>
          <w:b/>
          <w:i w:val="0"/>
          <w:sz w:val="20"/>
        </w:rPr>
        <w:t xml:space="preserve">de </w:t>
      </w:r>
      <w:r w:rsidR="00B33324">
        <w:rPr>
          <w:rFonts w:ascii="Verdana" w:hAnsi="Verdana"/>
          <w:b/>
          <w:i w:val="0"/>
          <w:sz w:val="20"/>
        </w:rPr>
        <w:t>secretarissen van de aangesloten koren</w:t>
      </w:r>
    </w:p>
    <w:p w:rsidR="00EB1E23" w:rsidRDefault="00EB1E23" w:rsidP="00202764">
      <w:pPr>
        <w:spacing w:after="0"/>
        <w:rPr>
          <w:rFonts w:ascii="Verdana" w:hAnsi="Verdana"/>
          <w:b/>
          <w:sz w:val="20"/>
        </w:rPr>
      </w:pPr>
    </w:p>
    <w:p w:rsidR="00EA157A" w:rsidRDefault="00EA157A" w:rsidP="00202764">
      <w:pPr>
        <w:spacing w:after="0"/>
        <w:rPr>
          <w:rFonts w:ascii="Verdana" w:hAnsi="Verdana"/>
          <w:b/>
          <w:sz w:val="20"/>
        </w:rPr>
      </w:pPr>
    </w:p>
    <w:p w:rsidR="00202764" w:rsidRPr="007D6CA5" w:rsidRDefault="000D6924" w:rsidP="00202764">
      <w:pPr>
        <w:spacing w:after="0"/>
        <w:rPr>
          <w:rFonts w:ascii="Verdana" w:hAnsi="Verdana"/>
          <w:b/>
          <w:sz w:val="20"/>
        </w:rPr>
      </w:pPr>
      <w:r w:rsidRPr="007D6CA5">
        <w:rPr>
          <w:rFonts w:ascii="Verdana" w:hAnsi="Verdana"/>
          <w:b/>
          <w:sz w:val="20"/>
        </w:rPr>
        <w:t xml:space="preserve">Datum </w:t>
      </w:r>
      <w:r w:rsidRPr="007D6CA5">
        <w:rPr>
          <w:rFonts w:ascii="Verdana" w:hAnsi="Verdana"/>
          <w:b/>
          <w:sz w:val="20"/>
        </w:rPr>
        <w:tab/>
        <w:t xml:space="preserve">: </w:t>
      </w:r>
      <w:r w:rsidR="00007FBC">
        <w:rPr>
          <w:rFonts w:ascii="Verdana" w:hAnsi="Verdana"/>
          <w:b/>
          <w:sz w:val="20"/>
        </w:rPr>
        <w:t>18 januari 2021</w:t>
      </w:r>
    </w:p>
    <w:p w:rsidR="003E1C1E" w:rsidRDefault="00EB1E23" w:rsidP="0069556B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Onderwerp  :</w:t>
      </w:r>
      <w:r w:rsidR="00DF4A53">
        <w:rPr>
          <w:rFonts w:ascii="Verdana" w:hAnsi="Verdana"/>
          <w:b/>
          <w:sz w:val="20"/>
        </w:rPr>
        <w:t xml:space="preserve"> </w:t>
      </w:r>
      <w:r w:rsidR="00007FBC">
        <w:rPr>
          <w:rFonts w:ascii="Verdana" w:hAnsi="Verdana"/>
          <w:b/>
          <w:sz w:val="20"/>
        </w:rPr>
        <w:t>KNZV sluit overeenkomst met FEMU voor 2021</w:t>
      </w:r>
    </w:p>
    <w:p w:rsidR="00EA157A" w:rsidRDefault="00EA157A" w:rsidP="0069556B">
      <w:pPr>
        <w:rPr>
          <w:rFonts w:ascii="Verdana" w:hAnsi="Verdana"/>
          <w:i w:val="0"/>
          <w:sz w:val="20"/>
        </w:rPr>
      </w:pPr>
    </w:p>
    <w:p w:rsidR="0053019F" w:rsidRDefault="00B33324" w:rsidP="0069556B">
      <w:pPr>
        <w:rPr>
          <w:rFonts w:ascii="Verdana" w:hAnsi="Verdana"/>
          <w:i w:val="0"/>
          <w:sz w:val="20"/>
        </w:rPr>
      </w:pPr>
      <w:r w:rsidRPr="0053019F">
        <w:rPr>
          <w:rFonts w:ascii="Verdana" w:hAnsi="Verdana"/>
          <w:i w:val="0"/>
          <w:sz w:val="20"/>
        </w:rPr>
        <w:t xml:space="preserve">Door middel van deze nieuwsbrief </w:t>
      </w:r>
      <w:r w:rsidR="0053019F" w:rsidRPr="0053019F">
        <w:rPr>
          <w:rFonts w:ascii="Verdana" w:hAnsi="Verdana"/>
          <w:i w:val="0"/>
          <w:sz w:val="20"/>
        </w:rPr>
        <w:t>berichten wij u, dat het KNZV op 1</w:t>
      </w:r>
      <w:r w:rsidR="00007FBC">
        <w:rPr>
          <w:rFonts w:ascii="Verdana" w:hAnsi="Verdana"/>
          <w:i w:val="0"/>
          <w:sz w:val="20"/>
        </w:rPr>
        <w:t>8 januari 2021</w:t>
      </w:r>
      <w:r w:rsidR="0053019F" w:rsidRPr="0053019F">
        <w:rPr>
          <w:rFonts w:ascii="Verdana" w:hAnsi="Verdana"/>
          <w:i w:val="0"/>
          <w:sz w:val="20"/>
        </w:rPr>
        <w:t xml:space="preserve"> een </w:t>
      </w:r>
      <w:r w:rsidR="00902A41">
        <w:rPr>
          <w:rFonts w:ascii="Verdana" w:hAnsi="Verdana"/>
          <w:i w:val="0"/>
          <w:sz w:val="20"/>
        </w:rPr>
        <w:t xml:space="preserve">collectieve </w:t>
      </w:r>
      <w:r w:rsidR="0053019F" w:rsidRPr="0053019F">
        <w:rPr>
          <w:rFonts w:ascii="Verdana" w:hAnsi="Verdana"/>
          <w:i w:val="0"/>
          <w:sz w:val="20"/>
        </w:rPr>
        <w:t xml:space="preserve">licentieovereenkomst </w:t>
      </w:r>
      <w:r w:rsidR="00C0554C">
        <w:rPr>
          <w:rFonts w:ascii="Verdana" w:hAnsi="Verdana"/>
          <w:i w:val="0"/>
          <w:sz w:val="20"/>
        </w:rPr>
        <w:t>B</w:t>
      </w:r>
      <w:r w:rsidR="00902A41">
        <w:rPr>
          <w:rFonts w:ascii="Verdana" w:hAnsi="Verdana"/>
          <w:i w:val="0"/>
          <w:sz w:val="20"/>
        </w:rPr>
        <w:t xml:space="preserve">ladmuziek </w:t>
      </w:r>
      <w:r w:rsidR="0053019F" w:rsidRPr="0053019F">
        <w:rPr>
          <w:rFonts w:ascii="Verdana" w:hAnsi="Verdana"/>
          <w:i w:val="0"/>
          <w:sz w:val="20"/>
        </w:rPr>
        <w:t>met de FEMU heeft afgesloten</w:t>
      </w:r>
      <w:r w:rsidR="0053019F">
        <w:rPr>
          <w:rFonts w:ascii="Verdana" w:hAnsi="Verdana"/>
          <w:i w:val="0"/>
          <w:sz w:val="20"/>
        </w:rPr>
        <w:t xml:space="preserve"> voor het jaar 202</w:t>
      </w:r>
      <w:r w:rsidR="00007FBC">
        <w:rPr>
          <w:rFonts w:ascii="Verdana" w:hAnsi="Verdana"/>
          <w:i w:val="0"/>
          <w:sz w:val="20"/>
        </w:rPr>
        <w:t>1</w:t>
      </w:r>
      <w:r w:rsidR="0053019F" w:rsidRPr="0053019F">
        <w:rPr>
          <w:rFonts w:ascii="Verdana" w:hAnsi="Verdana"/>
          <w:i w:val="0"/>
          <w:sz w:val="20"/>
        </w:rPr>
        <w:t>.</w:t>
      </w:r>
      <w:r w:rsidR="008E1A85">
        <w:rPr>
          <w:rFonts w:ascii="Verdana" w:hAnsi="Verdana"/>
          <w:i w:val="0"/>
          <w:sz w:val="20"/>
        </w:rPr>
        <w:t xml:space="preserve"> De belangrijkste reden van het KNZV om een collectieve overeenkomst af te sluiten is om de aangesloten koren te ontzorgen en om in aanmerking te komen van </w:t>
      </w:r>
      <w:r w:rsidR="00BA3430">
        <w:rPr>
          <w:rFonts w:ascii="Verdana" w:hAnsi="Verdana"/>
          <w:i w:val="0"/>
          <w:sz w:val="20"/>
        </w:rPr>
        <w:t xml:space="preserve">de </w:t>
      </w:r>
      <w:r w:rsidR="008E1A85">
        <w:rPr>
          <w:rFonts w:ascii="Verdana" w:hAnsi="Verdana"/>
          <w:i w:val="0"/>
          <w:sz w:val="20"/>
        </w:rPr>
        <w:t>door de FEMU aangeboden kortingen.</w:t>
      </w:r>
    </w:p>
    <w:p w:rsidR="00EE2D45" w:rsidRDefault="00426C76" w:rsidP="0069556B">
      <w:pPr>
        <w:rPr>
          <w:rFonts w:ascii="Verdana" w:hAnsi="Verdana"/>
          <w:i w:val="0"/>
          <w:sz w:val="20"/>
        </w:rPr>
      </w:pPr>
      <w:r w:rsidRPr="008D4AEF">
        <w:rPr>
          <w:rFonts w:ascii="Verdana" w:hAnsi="Verdana"/>
          <w:b/>
          <w:i w:val="0"/>
          <w:sz w:val="20"/>
        </w:rPr>
        <w:t>Voor 2021</w:t>
      </w:r>
      <w:r>
        <w:rPr>
          <w:rFonts w:ascii="Verdana" w:hAnsi="Verdana"/>
          <w:i w:val="0"/>
          <w:sz w:val="20"/>
        </w:rPr>
        <w:t xml:space="preserve"> bedraagt het geïndexeerde </w:t>
      </w:r>
      <w:r w:rsidR="008D4AEF">
        <w:rPr>
          <w:rFonts w:ascii="Verdana" w:hAnsi="Verdana"/>
          <w:i w:val="0"/>
          <w:sz w:val="20"/>
        </w:rPr>
        <w:t>basis</w:t>
      </w:r>
      <w:r>
        <w:rPr>
          <w:rFonts w:ascii="Verdana" w:hAnsi="Verdana"/>
          <w:i w:val="0"/>
          <w:sz w:val="20"/>
        </w:rPr>
        <w:t>tarief</w:t>
      </w:r>
      <w:r w:rsidR="00724352">
        <w:rPr>
          <w:rFonts w:ascii="Verdana" w:hAnsi="Verdana"/>
          <w:i w:val="0"/>
          <w:sz w:val="20"/>
        </w:rPr>
        <w:t xml:space="preserve"> voor individuele koren</w:t>
      </w:r>
      <w:r>
        <w:rPr>
          <w:rFonts w:ascii="Verdana" w:hAnsi="Verdana"/>
          <w:i w:val="0"/>
          <w:sz w:val="20"/>
        </w:rPr>
        <w:t xml:space="preserve"> € 3,28 (excl. Btw) per koorlid per jaar. </w:t>
      </w:r>
      <w:r w:rsidRPr="00DD2860">
        <w:rPr>
          <w:rFonts w:ascii="Verdana" w:hAnsi="Verdana"/>
          <w:b/>
          <w:i w:val="0"/>
          <w:sz w:val="20"/>
        </w:rPr>
        <w:t>Het KNZV</w:t>
      </w:r>
      <w:r>
        <w:rPr>
          <w:rFonts w:ascii="Verdana" w:hAnsi="Verdana"/>
          <w:i w:val="0"/>
          <w:sz w:val="20"/>
        </w:rPr>
        <w:t xml:space="preserve"> is</w:t>
      </w:r>
      <w:r w:rsidR="00DD2860">
        <w:rPr>
          <w:rFonts w:ascii="Verdana" w:hAnsi="Verdana"/>
          <w:i w:val="0"/>
          <w:sz w:val="20"/>
        </w:rPr>
        <w:t xml:space="preserve"> voor de bij haar aangesloten koren</w:t>
      </w:r>
      <w:r>
        <w:rPr>
          <w:rFonts w:ascii="Verdana" w:hAnsi="Verdana"/>
          <w:i w:val="0"/>
          <w:sz w:val="20"/>
        </w:rPr>
        <w:t xml:space="preserve"> na aftrek van een instroomkorting, modulaire kortingen alsmede een Coronakorting een tarief overeengekomen van € 1,39</w:t>
      </w:r>
      <w:r w:rsidR="008D4AEF">
        <w:rPr>
          <w:rFonts w:ascii="Verdana" w:hAnsi="Verdana"/>
          <w:i w:val="0"/>
          <w:sz w:val="20"/>
        </w:rPr>
        <w:t xml:space="preserve"> (excl. Btw). </w:t>
      </w:r>
      <w:r w:rsidR="00BA3430">
        <w:rPr>
          <w:rFonts w:ascii="Verdana" w:hAnsi="Verdana"/>
          <w:i w:val="0"/>
          <w:sz w:val="20"/>
        </w:rPr>
        <w:t xml:space="preserve">Dit is </w:t>
      </w:r>
      <w:r w:rsidR="00BA3430" w:rsidRPr="00C7120E">
        <w:rPr>
          <w:rFonts w:ascii="Verdana" w:hAnsi="Verdana"/>
          <w:b/>
          <w:i w:val="0"/>
          <w:sz w:val="20"/>
        </w:rPr>
        <w:t>€ 1,68</w:t>
      </w:r>
      <w:r w:rsidR="00BA3430">
        <w:rPr>
          <w:rFonts w:ascii="Verdana" w:hAnsi="Verdana"/>
          <w:i w:val="0"/>
          <w:sz w:val="20"/>
        </w:rPr>
        <w:t xml:space="preserve"> </w:t>
      </w:r>
      <w:r w:rsidR="008D4AEF">
        <w:rPr>
          <w:rFonts w:ascii="Verdana" w:hAnsi="Verdana"/>
          <w:i w:val="0"/>
          <w:sz w:val="20"/>
        </w:rPr>
        <w:t>per koorlid per jaar inclusief btw.</w:t>
      </w:r>
    </w:p>
    <w:p w:rsidR="008328C0" w:rsidRDefault="00BA3430" w:rsidP="0069556B">
      <w:pPr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t xml:space="preserve">De premie voor 2020 is niet in de bondscontributie doorberekend, omdat KNZV Nederland de helft voor haar rekening heeft genomen en de vier </w:t>
      </w:r>
      <w:r w:rsidR="00724352">
        <w:rPr>
          <w:rFonts w:ascii="Verdana" w:hAnsi="Verdana"/>
          <w:i w:val="0"/>
          <w:sz w:val="20"/>
        </w:rPr>
        <w:t>R</w:t>
      </w:r>
      <w:r>
        <w:rPr>
          <w:rFonts w:ascii="Verdana" w:hAnsi="Verdana"/>
          <w:i w:val="0"/>
          <w:sz w:val="20"/>
        </w:rPr>
        <w:t xml:space="preserve">egionale KNZV Verenigingen de andere helft. </w:t>
      </w:r>
      <w:r w:rsidR="007356F6">
        <w:rPr>
          <w:rFonts w:ascii="Verdana" w:hAnsi="Verdana"/>
          <w:i w:val="0"/>
          <w:sz w:val="20"/>
        </w:rPr>
        <w:t>Of en hoe de premie voor 2021 wordt doorberekend zult u spoedig vernemen van uw Regionale Vereniging.</w:t>
      </w:r>
      <w:r w:rsidR="00724352">
        <w:rPr>
          <w:rFonts w:ascii="Verdana" w:hAnsi="Verdana"/>
          <w:i w:val="0"/>
          <w:sz w:val="20"/>
        </w:rPr>
        <w:t xml:space="preserve"> Dit is afhankelijk van de begroting 2021 en de reserves van uw Regionale Vereniging.</w:t>
      </w:r>
    </w:p>
    <w:p w:rsidR="00DD2860" w:rsidRPr="0053019F" w:rsidRDefault="00DD2860" w:rsidP="0069556B">
      <w:pPr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t xml:space="preserve">Het KNZV heeft de verkennende besprekingen m.b.t. deze overeenkomst tevens gedaan namens de bonden Holland Harmonie, </w:t>
      </w:r>
      <w:proofErr w:type="spellStart"/>
      <w:r>
        <w:rPr>
          <w:rFonts w:ascii="Verdana" w:hAnsi="Verdana"/>
          <w:i w:val="0"/>
          <w:sz w:val="20"/>
        </w:rPr>
        <w:t>Shanty</w:t>
      </w:r>
      <w:proofErr w:type="spellEnd"/>
      <w:r>
        <w:rPr>
          <w:rFonts w:ascii="Verdana" w:hAnsi="Verdana"/>
          <w:i w:val="0"/>
          <w:sz w:val="20"/>
        </w:rPr>
        <w:t xml:space="preserve"> Nederland en de BVSL. Wij zullen in 2021 met andere korenbonden met de FEMU in overleg gaan over een mogelijk gezamenlijk tarief vanaf 2022. </w:t>
      </w:r>
      <w:r w:rsidR="002A1A34">
        <w:rPr>
          <w:rFonts w:ascii="Verdana" w:hAnsi="Verdana"/>
          <w:i w:val="0"/>
          <w:sz w:val="20"/>
        </w:rPr>
        <w:t>De FEMU i</w:t>
      </w:r>
      <w:r w:rsidR="006F435A">
        <w:rPr>
          <w:rFonts w:ascii="Verdana" w:hAnsi="Verdana"/>
          <w:i w:val="0"/>
          <w:sz w:val="20"/>
        </w:rPr>
        <w:t>s bereid om bij voldoende deelname een schaalkorting toe te passen.</w:t>
      </w:r>
    </w:p>
    <w:p w:rsidR="00EE0FD1" w:rsidRDefault="008328C0" w:rsidP="0069556B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Wat/wie is de FEMU?</w:t>
      </w:r>
    </w:p>
    <w:p w:rsidR="008328C0" w:rsidRDefault="008328C0" w:rsidP="0069556B">
      <w:pPr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t>De FEMU (Federatie Muziek Auteurs en Uitgevers) is een collectieve beheersorganisatie voor auteursrechten. De FEMU incasseert vergoedingen voor het verveelvoudigen</w:t>
      </w:r>
      <w:r w:rsidR="00724352">
        <w:rPr>
          <w:rFonts w:ascii="Verdana" w:hAnsi="Verdana"/>
          <w:i w:val="0"/>
          <w:sz w:val="20"/>
        </w:rPr>
        <w:t xml:space="preserve"> (reproduceren)</w:t>
      </w:r>
      <w:r>
        <w:rPr>
          <w:rFonts w:ascii="Verdana" w:hAnsi="Verdana"/>
          <w:i w:val="0"/>
          <w:sz w:val="20"/>
        </w:rPr>
        <w:t xml:space="preserve"> en openbaar maken van bladmuziek en songteksten en verdeelt deze vergoedingen onder de rechthebbenden.</w:t>
      </w:r>
    </w:p>
    <w:p w:rsidR="008328C0" w:rsidRPr="008F2565" w:rsidRDefault="00E751F9" w:rsidP="0069556B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Wat innen </w:t>
      </w:r>
      <w:r w:rsidR="008328C0" w:rsidRPr="008F2565">
        <w:rPr>
          <w:rFonts w:ascii="Verdana" w:hAnsi="Verdana"/>
          <w:b/>
          <w:sz w:val="20"/>
        </w:rPr>
        <w:t>BUMA</w:t>
      </w:r>
      <w:r>
        <w:rPr>
          <w:rFonts w:ascii="Verdana" w:hAnsi="Verdana"/>
          <w:b/>
          <w:sz w:val="20"/>
        </w:rPr>
        <w:t xml:space="preserve">, </w:t>
      </w:r>
      <w:r w:rsidR="008328C0" w:rsidRPr="008F2565">
        <w:rPr>
          <w:rFonts w:ascii="Verdana" w:hAnsi="Verdana"/>
          <w:b/>
          <w:sz w:val="20"/>
        </w:rPr>
        <w:t>STEMRA</w:t>
      </w:r>
      <w:r w:rsidR="00902A41">
        <w:rPr>
          <w:rFonts w:ascii="Verdana" w:hAnsi="Verdana"/>
          <w:b/>
          <w:sz w:val="20"/>
        </w:rPr>
        <w:t>,</w:t>
      </w:r>
      <w:r w:rsidR="00EA157A">
        <w:rPr>
          <w:rFonts w:ascii="Verdana" w:hAnsi="Verdana"/>
          <w:b/>
          <w:sz w:val="20"/>
        </w:rPr>
        <w:t xml:space="preserve"> </w:t>
      </w:r>
      <w:r w:rsidR="00902A41">
        <w:rPr>
          <w:rFonts w:ascii="Verdana" w:hAnsi="Verdana"/>
          <w:b/>
          <w:sz w:val="20"/>
        </w:rPr>
        <w:t>FEMU en de stichting Leenrecht:</w:t>
      </w:r>
    </w:p>
    <w:p w:rsidR="007875E8" w:rsidRDefault="008328C0" w:rsidP="0069556B">
      <w:pPr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t xml:space="preserve">De </w:t>
      </w:r>
      <w:r w:rsidRPr="008F2565">
        <w:rPr>
          <w:rFonts w:ascii="Verdana" w:hAnsi="Verdana"/>
          <w:b/>
          <w:i w:val="0"/>
          <w:sz w:val="20"/>
        </w:rPr>
        <w:t>BUMA</w:t>
      </w:r>
      <w:r>
        <w:rPr>
          <w:rFonts w:ascii="Verdana" w:hAnsi="Verdana"/>
          <w:i w:val="0"/>
          <w:sz w:val="20"/>
        </w:rPr>
        <w:t xml:space="preserve"> int </w:t>
      </w:r>
      <w:r w:rsidRPr="008F2565">
        <w:rPr>
          <w:rFonts w:ascii="Verdana" w:hAnsi="Verdana"/>
          <w:b/>
          <w:i w:val="0"/>
          <w:sz w:val="20"/>
        </w:rPr>
        <w:t>uitvoerings</w:t>
      </w:r>
      <w:r w:rsidR="008F2565" w:rsidRPr="008F2565">
        <w:rPr>
          <w:rFonts w:ascii="Verdana" w:hAnsi="Verdana"/>
          <w:b/>
          <w:i w:val="0"/>
          <w:sz w:val="20"/>
        </w:rPr>
        <w:t>rechten</w:t>
      </w:r>
      <w:r w:rsidR="008F2565">
        <w:rPr>
          <w:rFonts w:ascii="Verdana" w:hAnsi="Verdana"/>
          <w:i w:val="0"/>
          <w:sz w:val="20"/>
        </w:rPr>
        <w:t xml:space="preserve"> en verdeelt deze onder de rechthebbenden</w:t>
      </w:r>
      <w:r w:rsidR="00724352">
        <w:rPr>
          <w:rFonts w:ascii="Verdana" w:hAnsi="Verdana"/>
          <w:i w:val="0"/>
          <w:sz w:val="20"/>
        </w:rPr>
        <w:t xml:space="preserve"> (</w:t>
      </w:r>
      <w:r w:rsidR="00DD2860">
        <w:rPr>
          <w:rFonts w:ascii="Verdana" w:hAnsi="Verdana"/>
          <w:i w:val="0"/>
          <w:sz w:val="20"/>
        </w:rPr>
        <w:t>c</w:t>
      </w:r>
      <w:r w:rsidR="00724352">
        <w:rPr>
          <w:rFonts w:ascii="Verdana" w:hAnsi="Verdana"/>
          <w:i w:val="0"/>
          <w:sz w:val="20"/>
        </w:rPr>
        <w:t>omponisten, arrangeurs, tekstdichters etc.).</w:t>
      </w:r>
      <w:r w:rsidR="008F2565">
        <w:rPr>
          <w:rFonts w:ascii="Verdana" w:hAnsi="Verdana"/>
          <w:i w:val="0"/>
          <w:sz w:val="20"/>
        </w:rPr>
        <w:t xml:space="preserve"> </w:t>
      </w:r>
      <w:r w:rsidR="00902A41">
        <w:rPr>
          <w:rFonts w:ascii="Verdana" w:hAnsi="Verdana"/>
          <w:i w:val="0"/>
          <w:sz w:val="20"/>
        </w:rPr>
        <w:t>Koornetwerk Nederland</w:t>
      </w:r>
      <w:r w:rsidR="007875E8">
        <w:rPr>
          <w:rFonts w:ascii="Verdana" w:hAnsi="Verdana"/>
          <w:i w:val="0"/>
          <w:sz w:val="20"/>
        </w:rPr>
        <w:t>, waar het KNZV lid van is,</w:t>
      </w:r>
      <w:r w:rsidR="00902A41">
        <w:rPr>
          <w:rFonts w:ascii="Verdana" w:hAnsi="Verdana"/>
          <w:i w:val="0"/>
          <w:sz w:val="20"/>
        </w:rPr>
        <w:t xml:space="preserve"> heeft een collectief contract </w:t>
      </w:r>
      <w:r w:rsidR="00724352">
        <w:rPr>
          <w:rFonts w:ascii="Verdana" w:hAnsi="Verdana"/>
          <w:i w:val="0"/>
          <w:sz w:val="20"/>
        </w:rPr>
        <w:t xml:space="preserve">met de BUMA </w:t>
      </w:r>
      <w:r w:rsidR="00902A41">
        <w:rPr>
          <w:rFonts w:ascii="Verdana" w:hAnsi="Verdana"/>
          <w:i w:val="0"/>
          <w:sz w:val="20"/>
        </w:rPr>
        <w:t xml:space="preserve">afgesloten voor alle </w:t>
      </w:r>
      <w:r w:rsidR="007875E8">
        <w:rPr>
          <w:rFonts w:ascii="Verdana" w:hAnsi="Verdana"/>
          <w:i w:val="0"/>
          <w:sz w:val="20"/>
        </w:rPr>
        <w:t xml:space="preserve">aangesloten </w:t>
      </w:r>
      <w:r w:rsidR="00902A41">
        <w:rPr>
          <w:rFonts w:ascii="Verdana" w:hAnsi="Verdana"/>
          <w:i w:val="0"/>
          <w:sz w:val="20"/>
        </w:rPr>
        <w:t>korenbonden.</w:t>
      </w:r>
      <w:r w:rsidR="008F2565">
        <w:rPr>
          <w:rFonts w:ascii="Verdana" w:hAnsi="Verdana"/>
          <w:i w:val="0"/>
          <w:sz w:val="20"/>
        </w:rPr>
        <w:t xml:space="preserve"> Momenteel is de jaarlijkse </w:t>
      </w:r>
      <w:proofErr w:type="spellStart"/>
      <w:r w:rsidR="007875E8">
        <w:rPr>
          <w:rFonts w:ascii="Verdana" w:hAnsi="Verdana"/>
          <w:i w:val="0"/>
          <w:sz w:val="20"/>
        </w:rPr>
        <w:t>BUMA-</w:t>
      </w:r>
      <w:r w:rsidR="008F2565">
        <w:rPr>
          <w:rFonts w:ascii="Verdana" w:hAnsi="Verdana"/>
          <w:i w:val="0"/>
          <w:sz w:val="20"/>
        </w:rPr>
        <w:t>bijdrage</w:t>
      </w:r>
      <w:proofErr w:type="spellEnd"/>
      <w:r w:rsidR="008F2565">
        <w:rPr>
          <w:rFonts w:ascii="Verdana" w:hAnsi="Verdana"/>
          <w:i w:val="0"/>
          <w:sz w:val="20"/>
        </w:rPr>
        <w:t xml:space="preserve"> </w:t>
      </w:r>
      <w:r w:rsidR="009A6355">
        <w:rPr>
          <w:rFonts w:ascii="Verdana" w:hAnsi="Verdana"/>
          <w:i w:val="0"/>
          <w:sz w:val="20"/>
        </w:rPr>
        <w:t>€ 3,18</w:t>
      </w:r>
      <w:r w:rsidR="008F2565">
        <w:rPr>
          <w:rFonts w:ascii="Verdana" w:hAnsi="Verdana"/>
          <w:i w:val="0"/>
          <w:sz w:val="20"/>
        </w:rPr>
        <w:t xml:space="preserve"> per koorlid per jaar en </w:t>
      </w:r>
      <w:r w:rsidR="007875E8">
        <w:rPr>
          <w:rFonts w:ascii="Verdana" w:hAnsi="Verdana"/>
          <w:i w:val="0"/>
          <w:sz w:val="20"/>
        </w:rPr>
        <w:t xml:space="preserve">deze </w:t>
      </w:r>
      <w:r w:rsidR="008F2565">
        <w:rPr>
          <w:rFonts w:ascii="Verdana" w:hAnsi="Verdana"/>
          <w:i w:val="0"/>
          <w:sz w:val="20"/>
        </w:rPr>
        <w:t>is opgenomen in de bondscontributie.</w:t>
      </w:r>
      <w:r w:rsidR="00EA157A">
        <w:rPr>
          <w:rFonts w:ascii="Verdana" w:hAnsi="Verdana"/>
          <w:i w:val="0"/>
          <w:sz w:val="20"/>
        </w:rPr>
        <w:t xml:space="preserve"> De B</w:t>
      </w:r>
      <w:r w:rsidR="007875E8">
        <w:rPr>
          <w:rFonts w:ascii="Verdana" w:hAnsi="Verdana"/>
          <w:i w:val="0"/>
          <w:sz w:val="20"/>
        </w:rPr>
        <w:t>UMA</w:t>
      </w:r>
      <w:r w:rsidR="00EA157A">
        <w:rPr>
          <w:rFonts w:ascii="Verdana" w:hAnsi="Verdana"/>
          <w:i w:val="0"/>
          <w:sz w:val="20"/>
        </w:rPr>
        <w:t xml:space="preserve"> vraagt jaarlijks </w:t>
      </w:r>
      <w:r w:rsidR="00F06400">
        <w:rPr>
          <w:rFonts w:ascii="Verdana" w:hAnsi="Verdana"/>
          <w:i w:val="0"/>
          <w:sz w:val="20"/>
        </w:rPr>
        <w:t xml:space="preserve">aan de aangesloten koren </w:t>
      </w:r>
      <w:r w:rsidR="00EA157A">
        <w:rPr>
          <w:rFonts w:ascii="Verdana" w:hAnsi="Verdana"/>
          <w:i w:val="0"/>
          <w:sz w:val="20"/>
        </w:rPr>
        <w:t xml:space="preserve">een opgave van de uitgevoerde werken van het voorafgaande jaar. </w:t>
      </w:r>
    </w:p>
    <w:p w:rsidR="002A1A34" w:rsidRDefault="008F2565" w:rsidP="0069556B">
      <w:pPr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t xml:space="preserve">De </w:t>
      </w:r>
      <w:r w:rsidRPr="008F2565">
        <w:rPr>
          <w:rFonts w:ascii="Verdana" w:hAnsi="Verdana"/>
          <w:b/>
          <w:i w:val="0"/>
          <w:sz w:val="20"/>
        </w:rPr>
        <w:t>STEMRA</w:t>
      </w:r>
      <w:r>
        <w:rPr>
          <w:rFonts w:ascii="Verdana" w:hAnsi="Verdana"/>
          <w:i w:val="0"/>
          <w:sz w:val="20"/>
        </w:rPr>
        <w:t xml:space="preserve"> int </w:t>
      </w:r>
      <w:r w:rsidRPr="008F2565">
        <w:rPr>
          <w:rFonts w:ascii="Verdana" w:hAnsi="Verdana"/>
          <w:b/>
          <w:i w:val="0"/>
          <w:sz w:val="20"/>
        </w:rPr>
        <w:t>vergoedingen voor muziek op de website</w:t>
      </w:r>
      <w:r>
        <w:rPr>
          <w:rFonts w:ascii="Verdana" w:hAnsi="Verdana"/>
          <w:i w:val="0"/>
          <w:sz w:val="20"/>
        </w:rPr>
        <w:t xml:space="preserve"> en voor </w:t>
      </w:r>
      <w:r w:rsidRPr="00E751F9">
        <w:rPr>
          <w:rFonts w:ascii="Verdana" w:hAnsi="Verdana"/>
          <w:b/>
          <w:i w:val="0"/>
          <w:sz w:val="20"/>
        </w:rPr>
        <w:t>vastlegging van muziek op CD en DVD</w:t>
      </w:r>
      <w:r>
        <w:rPr>
          <w:rFonts w:ascii="Verdana" w:hAnsi="Verdana"/>
          <w:i w:val="0"/>
          <w:sz w:val="20"/>
        </w:rPr>
        <w:t>.</w:t>
      </w:r>
      <w:r w:rsidR="00E751F9">
        <w:rPr>
          <w:rFonts w:ascii="Verdana" w:hAnsi="Verdana"/>
          <w:i w:val="0"/>
          <w:sz w:val="20"/>
        </w:rPr>
        <w:t xml:space="preserve"> </w:t>
      </w:r>
      <w:r w:rsidR="0078145D">
        <w:rPr>
          <w:rFonts w:ascii="Verdana" w:hAnsi="Verdana"/>
          <w:i w:val="0"/>
          <w:sz w:val="20"/>
        </w:rPr>
        <w:t>Licenties hiervoor dienen de koren</w:t>
      </w:r>
      <w:r w:rsidR="00E751F9">
        <w:rPr>
          <w:rFonts w:ascii="Verdana" w:hAnsi="Verdana"/>
          <w:i w:val="0"/>
          <w:sz w:val="20"/>
        </w:rPr>
        <w:t xml:space="preserve"> zelf te regelen.</w:t>
      </w:r>
    </w:p>
    <w:p w:rsidR="009A6355" w:rsidRPr="007875E8" w:rsidRDefault="002A1A34" w:rsidP="0069556B">
      <w:pPr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t xml:space="preserve">                                                                                                                      -1-</w:t>
      </w:r>
      <w:r w:rsidR="00EE0FD1" w:rsidRPr="00B524F2">
        <w:rPr>
          <w:rFonts w:ascii="Verdana" w:hAnsi="Verdana"/>
          <w:b/>
          <w:sz w:val="20"/>
        </w:rPr>
        <w:t xml:space="preserve"> </w:t>
      </w:r>
    </w:p>
    <w:p w:rsidR="008F2565" w:rsidRDefault="008F2565" w:rsidP="0069556B">
      <w:pPr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lastRenderedPageBreak/>
        <w:t xml:space="preserve">De </w:t>
      </w:r>
      <w:r w:rsidRPr="008F2565">
        <w:rPr>
          <w:rFonts w:ascii="Verdana" w:hAnsi="Verdana"/>
          <w:b/>
          <w:i w:val="0"/>
          <w:sz w:val="20"/>
        </w:rPr>
        <w:t>FEMU</w:t>
      </w:r>
      <w:r>
        <w:rPr>
          <w:rFonts w:ascii="Verdana" w:hAnsi="Verdana"/>
          <w:i w:val="0"/>
          <w:sz w:val="20"/>
        </w:rPr>
        <w:t xml:space="preserve"> int </w:t>
      </w:r>
      <w:r w:rsidRPr="008F2565">
        <w:rPr>
          <w:rFonts w:ascii="Verdana" w:hAnsi="Verdana"/>
          <w:b/>
          <w:i w:val="0"/>
          <w:sz w:val="20"/>
        </w:rPr>
        <w:t>reproductierechten</w:t>
      </w:r>
      <w:r w:rsidR="0078145D">
        <w:rPr>
          <w:rFonts w:ascii="Verdana" w:hAnsi="Verdana"/>
          <w:i w:val="0"/>
          <w:sz w:val="20"/>
        </w:rPr>
        <w:t xml:space="preserve"> voor de bij haar aangesloten muziekuitgeverijen op grond van de Auteurswet.</w:t>
      </w:r>
    </w:p>
    <w:p w:rsidR="009A6355" w:rsidRDefault="009A6355" w:rsidP="0069556B">
      <w:pPr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t xml:space="preserve">De </w:t>
      </w:r>
      <w:r w:rsidRPr="009A6355">
        <w:rPr>
          <w:rFonts w:ascii="Verdana" w:hAnsi="Verdana"/>
          <w:b/>
          <w:i w:val="0"/>
          <w:sz w:val="20"/>
        </w:rPr>
        <w:t>Stichting Leenrecht</w:t>
      </w:r>
      <w:r>
        <w:rPr>
          <w:rFonts w:ascii="Verdana" w:hAnsi="Verdana"/>
          <w:i w:val="0"/>
          <w:sz w:val="20"/>
        </w:rPr>
        <w:t xml:space="preserve"> int leenrechten over </w:t>
      </w:r>
      <w:r w:rsidR="002A1A34">
        <w:rPr>
          <w:rFonts w:ascii="Verdana" w:hAnsi="Verdana"/>
          <w:i w:val="0"/>
          <w:sz w:val="20"/>
        </w:rPr>
        <w:t>uit</w:t>
      </w:r>
      <w:r>
        <w:rPr>
          <w:rFonts w:ascii="Verdana" w:hAnsi="Verdana"/>
          <w:i w:val="0"/>
          <w:sz w:val="20"/>
        </w:rPr>
        <w:t>geleende muziek van de bibliotheek. Het KNZV neemt deze kosten voor haar rekening en rekent dit niet door aan de koren.</w:t>
      </w:r>
      <w:r w:rsidR="002A1A34">
        <w:rPr>
          <w:rFonts w:ascii="Verdana" w:hAnsi="Verdana"/>
          <w:i w:val="0"/>
          <w:sz w:val="20"/>
        </w:rPr>
        <w:t xml:space="preserve"> Het leenrecht wordt niet berekend over stukken wa</w:t>
      </w:r>
      <w:r w:rsidR="00AD1E3A">
        <w:rPr>
          <w:rFonts w:ascii="Verdana" w:hAnsi="Verdana"/>
          <w:i w:val="0"/>
          <w:sz w:val="20"/>
        </w:rPr>
        <w:t>arvan het KNZV de rechten heeft afgekocht.</w:t>
      </w:r>
    </w:p>
    <w:p w:rsidR="00E751F9" w:rsidRPr="00F06400" w:rsidRDefault="00E751F9" w:rsidP="0069556B">
      <w:pPr>
        <w:rPr>
          <w:rFonts w:ascii="Verdana" w:hAnsi="Verdana"/>
          <w:b/>
          <w:sz w:val="20"/>
        </w:rPr>
      </w:pPr>
      <w:r w:rsidRPr="00F06400">
        <w:rPr>
          <w:rFonts w:ascii="Verdana" w:hAnsi="Verdana"/>
          <w:b/>
          <w:sz w:val="20"/>
        </w:rPr>
        <w:t xml:space="preserve">Wat is ons belang van </w:t>
      </w:r>
      <w:r w:rsidR="002A1A34">
        <w:rPr>
          <w:rFonts w:ascii="Verdana" w:hAnsi="Verdana"/>
          <w:b/>
          <w:sz w:val="20"/>
        </w:rPr>
        <w:t>onze</w:t>
      </w:r>
      <w:r w:rsidRPr="00F06400">
        <w:rPr>
          <w:rFonts w:ascii="Verdana" w:hAnsi="Verdana"/>
          <w:b/>
          <w:sz w:val="20"/>
        </w:rPr>
        <w:t xml:space="preserve"> bijdrage aan </w:t>
      </w:r>
      <w:r w:rsidR="002A1A34">
        <w:rPr>
          <w:rFonts w:ascii="Verdana" w:hAnsi="Verdana"/>
          <w:b/>
          <w:sz w:val="20"/>
        </w:rPr>
        <w:t>genoemde instellingen</w:t>
      </w:r>
      <w:r w:rsidRPr="00F06400">
        <w:rPr>
          <w:rFonts w:ascii="Verdana" w:hAnsi="Verdana"/>
          <w:b/>
          <w:sz w:val="20"/>
        </w:rPr>
        <w:t>?</w:t>
      </w:r>
    </w:p>
    <w:p w:rsidR="004F7D25" w:rsidRDefault="00E751F9" w:rsidP="0069556B">
      <w:pPr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t>Ons belang is</w:t>
      </w:r>
      <w:r w:rsidR="007875E8">
        <w:rPr>
          <w:rFonts w:ascii="Verdana" w:hAnsi="Verdana"/>
          <w:i w:val="0"/>
          <w:sz w:val="20"/>
        </w:rPr>
        <w:t>,</w:t>
      </w:r>
      <w:r w:rsidR="00AE1694">
        <w:rPr>
          <w:rFonts w:ascii="Verdana" w:hAnsi="Verdana"/>
          <w:i w:val="0"/>
          <w:sz w:val="20"/>
        </w:rPr>
        <w:t xml:space="preserve"> naast het feit dat we </w:t>
      </w:r>
      <w:r w:rsidR="00AE1694" w:rsidRPr="00F06400">
        <w:rPr>
          <w:rFonts w:ascii="Verdana" w:hAnsi="Verdana"/>
          <w:b/>
          <w:i w:val="0"/>
          <w:sz w:val="20"/>
        </w:rPr>
        <w:t xml:space="preserve">legaal </w:t>
      </w:r>
      <w:r w:rsidR="00AE1694">
        <w:rPr>
          <w:rFonts w:ascii="Verdana" w:hAnsi="Verdana"/>
          <w:i w:val="0"/>
          <w:sz w:val="20"/>
        </w:rPr>
        <w:t>bezig zijn</w:t>
      </w:r>
      <w:r w:rsidR="00C66AE2">
        <w:rPr>
          <w:rFonts w:ascii="Verdana" w:hAnsi="Verdana"/>
          <w:i w:val="0"/>
          <w:sz w:val="20"/>
        </w:rPr>
        <w:t>,</w:t>
      </w:r>
      <w:r>
        <w:rPr>
          <w:rFonts w:ascii="Verdana" w:hAnsi="Verdana"/>
          <w:i w:val="0"/>
          <w:sz w:val="20"/>
        </w:rPr>
        <w:t xml:space="preserve"> dat er gelden terecht komen bij componisten en arrangeurs van mannenkoormuziek</w:t>
      </w:r>
      <w:r w:rsidR="004F7D25">
        <w:rPr>
          <w:rFonts w:ascii="Verdana" w:hAnsi="Verdana"/>
          <w:i w:val="0"/>
          <w:sz w:val="20"/>
        </w:rPr>
        <w:t xml:space="preserve">, waardoor zij worden aangemoedigd om weer </w:t>
      </w:r>
      <w:r w:rsidR="004F7D25" w:rsidRPr="00F06400">
        <w:rPr>
          <w:rFonts w:ascii="Verdana" w:hAnsi="Verdana"/>
          <w:b/>
          <w:i w:val="0"/>
          <w:sz w:val="20"/>
        </w:rPr>
        <w:t>nieuwe mannenkoormuziek</w:t>
      </w:r>
      <w:r w:rsidR="0064197A">
        <w:rPr>
          <w:rFonts w:ascii="Verdana" w:hAnsi="Verdana"/>
          <w:i w:val="0"/>
          <w:sz w:val="20"/>
        </w:rPr>
        <w:t xml:space="preserve"> te componeren en te arrangeren. Door de FEMU worden de muziekuitgevers in staat gesteld om voor ons muziek uit te blijven geven.</w:t>
      </w:r>
    </w:p>
    <w:p w:rsidR="00A00F1F" w:rsidRDefault="009725C6" w:rsidP="009A6355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                                                                                                                         </w:t>
      </w:r>
    </w:p>
    <w:p w:rsidR="00C66AE2" w:rsidRPr="0078151A" w:rsidRDefault="00C66AE2" w:rsidP="009A6355">
      <w:pPr>
        <w:rPr>
          <w:rFonts w:ascii="Verdana" w:hAnsi="Verdana"/>
          <w:b/>
          <w:sz w:val="20"/>
        </w:rPr>
      </w:pPr>
      <w:r w:rsidRPr="0078151A">
        <w:rPr>
          <w:rFonts w:ascii="Verdana" w:hAnsi="Verdana"/>
          <w:b/>
          <w:sz w:val="20"/>
        </w:rPr>
        <w:t>Wat mogen de</w:t>
      </w:r>
      <w:r w:rsidR="009725C6" w:rsidRPr="0078151A">
        <w:rPr>
          <w:rFonts w:ascii="Verdana" w:hAnsi="Verdana"/>
          <w:b/>
          <w:sz w:val="20"/>
        </w:rPr>
        <w:t xml:space="preserve"> aangesloten</w:t>
      </w:r>
      <w:r w:rsidRPr="0078151A">
        <w:rPr>
          <w:rFonts w:ascii="Verdana" w:hAnsi="Verdana"/>
          <w:b/>
          <w:sz w:val="20"/>
        </w:rPr>
        <w:t xml:space="preserve"> koren </w:t>
      </w:r>
      <w:r w:rsidR="00AC4D50" w:rsidRPr="0078151A">
        <w:rPr>
          <w:rFonts w:ascii="Verdana" w:hAnsi="Verdana"/>
          <w:b/>
          <w:sz w:val="20"/>
        </w:rPr>
        <w:t xml:space="preserve"> </w:t>
      </w:r>
      <w:r w:rsidR="002A1A34">
        <w:rPr>
          <w:rFonts w:ascii="Verdana" w:hAnsi="Verdana"/>
          <w:b/>
          <w:sz w:val="20"/>
        </w:rPr>
        <w:t>op grond van de afgesloten licentie</w:t>
      </w:r>
      <w:r w:rsidR="007C6BB1">
        <w:rPr>
          <w:rFonts w:ascii="Verdana" w:hAnsi="Verdana"/>
          <w:b/>
          <w:sz w:val="20"/>
        </w:rPr>
        <w:t>?</w:t>
      </w:r>
      <w:r w:rsidRPr="0078151A">
        <w:rPr>
          <w:rFonts w:ascii="Verdana" w:hAnsi="Verdana"/>
          <w:b/>
          <w:sz w:val="20"/>
        </w:rPr>
        <w:t xml:space="preserve"> </w:t>
      </w:r>
    </w:p>
    <w:p w:rsidR="00AC4D50" w:rsidRDefault="007875E8" w:rsidP="00AC4D50">
      <w:pPr>
        <w:numPr>
          <w:ilvl w:val="0"/>
          <w:numId w:val="30"/>
        </w:numPr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t xml:space="preserve"> </w:t>
      </w:r>
      <w:r w:rsidRPr="007875E8">
        <w:rPr>
          <w:rFonts w:ascii="Verdana" w:hAnsi="Verdana"/>
          <w:i w:val="0"/>
          <w:sz w:val="20"/>
          <w:u w:val="single"/>
        </w:rPr>
        <w:t>B</w:t>
      </w:r>
      <w:r w:rsidR="00AC4D50" w:rsidRPr="007875E8">
        <w:rPr>
          <w:rFonts w:ascii="Verdana" w:hAnsi="Verdana"/>
          <w:i w:val="0"/>
          <w:sz w:val="20"/>
          <w:u w:val="single"/>
        </w:rPr>
        <w:t>l</w:t>
      </w:r>
      <w:r w:rsidR="00AC4D50" w:rsidRPr="004D57DD">
        <w:rPr>
          <w:rFonts w:ascii="Verdana" w:hAnsi="Verdana"/>
          <w:i w:val="0"/>
          <w:sz w:val="20"/>
          <w:u w:val="single"/>
        </w:rPr>
        <w:t>admuziek kopiëren voor de volgende doeleinden</w:t>
      </w:r>
      <w:r w:rsidR="00AC4D50">
        <w:rPr>
          <w:rFonts w:ascii="Verdana" w:hAnsi="Verdana"/>
          <w:i w:val="0"/>
          <w:sz w:val="20"/>
        </w:rPr>
        <w:t>:</w:t>
      </w:r>
    </w:p>
    <w:p w:rsidR="009A6355" w:rsidRPr="009725C6" w:rsidRDefault="00AC4D50" w:rsidP="009A6355">
      <w:pPr>
        <w:numPr>
          <w:ilvl w:val="0"/>
          <w:numId w:val="31"/>
        </w:numPr>
        <w:rPr>
          <w:rFonts w:ascii="Verdana" w:hAnsi="Verdana"/>
          <w:i w:val="0"/>
          <w:sz w:val="20"/>
        </w:rPr>
      </w:pPr>
      <w:r w:rsidRPr="009725C6">
        <w:rPr>
          <w:rFonts w:ascii="Verdana" w:hAnsi="Verdana"/>
          <w:i w:val="0"/>
          <w:sz w:val="20"/>
        </w:rPr>
        <w:t>Voor een enkel</w:t>
      </w:r>
      <w:r w:rsidR="009A6355" w:rsidRPr="009725C6">
        <w:rPr>
          <w:rFonts w:ascii="Verdana" w:hAnsi="Verdana"/>
          <w:i w:val="0"/>
          <w:sz w:val="20"/>
        </w:rPr>
        <w:t xml:space="preserve"> (max. 5)</w:t>
      </w:r>
      <w:r w:rsidR="009725C6">
        <w:rPr>
          <w:rFonts w:ascii="Verdana" w:hAnsi="Verdana"/>
          <w:i w:val="0"/>
          <w:sz w:val="20"/>
        </w:rPr>
        <w:t>,</w:t>
      </w:r>
      <w:r w:rsidRPr="009725C6">
        <w:rPr>
          <w:rFonts w:ascii="Verdana" w:hAnsi="Verdana"/>
          <w:i w:val="0"/>
          <w:sz w:val="20"/>
        </w:rPr>
        <w:t xml:space="preserve"> later bijgekomen koorlid</w:t>
      </w:r>
      <w:r w:rsidR="00CC41A6">
        <w:rPr>
          <w:rFonts w:ascii="Verdana" w:hAnsi="Verdana"/>
          <w:i w:val="0"/>
          <w:sz w:val="20"/>
        </w:rPr>
        <w:t>; Nieuwe bladmuziek dient natuurlijk ook voor de nieuwe leden te worden aangeschaft.</w:t>
      </w:r>
      <w:r w:rsidR="004D57DD" w:rsidRPr="009725C6">
        <w:rPr>
          <w:rFonts w:ascii="Verdana" w:hAnsi="Verdana"/>
          <w:i w:val="0"/>
          <w:sz w:val="20"/>
        </w:rPr>
        <w:t xml:space="preserve">                            </w:t>
      </w:r>
    </w:p>
    <w:p w:rsidR="00AC4D50" w:rsidRDefault="00AC4D50" w:rsidP="00AC4D50">
      <w:pPr>
        <w:numPr>
          <w:ilvl w:val="0"/>
          <w:numId w:val="31"/>
        </w:numPr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t>Om aantekeningen op te maken</w:t>
      </w:r>
      <w:r w:rsidR="004D57DD">
        <w:rPr>
          <w:rFonts w:ascii="Verdana" w:hAnsi="Verdana"/>
          <w:i w:val="0"/>
          <w:sz w:val="20"/>
        </w:rPr>
        <w:t xml:space="preserve">; </w:t>
      </w:r>
      <w:r w:rsidR="004D57DD" w:rsidRPr="009725C6">
        <w:rPr>
          <w:rFonts w:ascii="Verdana" w:hAnsi="Verdana"/>
          <w:b/>
          <w:i w:val="0"/>
          <w:sz w:val="20"/>
        </w:rPr>
        <w:t>Dit geldt ook voor uitgeleende bladmuziek</w:t>
      </w:r>
      <w:r w:rsidR="004D57DD">
        <w:rPr>
          <w:rFonts w:ascii="Verdana" w:hAnsi="Verdana"/>
          <w:i w:val="0"/>
          <w:sz w:val="20"/>
        </w:rPr>
        <w:t xml:space="preserve">; Dit kon voorheen niet, omdat de originele bladmuziek </w:t>
      </w:r>
      <w:r w:rsidR="00A32BB3">
        <w:rPr>
          <w:rFonts w:ascii="Verdana" w:hAnsi="Verdana"/>
          <w:i w:val="0"/>
          <w:sz w:val="20"/>
        </w:rPr>
        <w:t xml:space="preserve">immers </w:t>
      </w:r>
      <w:r w:rsidR="004D57DD">
        <w:rPr>
          <w:rFonts w:ascii="Verdana" w:hAnsi="Verdana"/>
          <w:i w:val="0"/>
          <w:sz w:val="20"/>
        </w:rPr>
        <w:t xml:space="preserve">weer teruggestuurd </w:t>
      </w:r>
      <w:r w:rsidR="00A32BB3">
        <w:rPr>
          <w:rFonts w:ascii="Verdana" w:hAnsi="Verdana"/>
          <w:i w:val="0"/>
          <w:sz w:val="20"/>
        </w:rPr>
        <w:t>dient te worden</w:t>
      </w:r>
      <w:r w:rsidR="004D57DD">
        <w:rPr>
          <w:rFonts w:ascii="Verdana" w:hAnsi="Verdana"/>
          <w:i w:val="0"/>
          <w:sz w:val="20"/>
        </w:rPr>
        <w:t>!</w:t>
      </w:r>
    </w:p>
    <w:p w:rsidR="00AC4D50" w:rsidRDefault="00AC4D50" w:rsidP="00AC4D50">
      <w:pPr>
        <w:numPr>
          <w:ilvl w:val="0"/>
          <w:numId w:val="31"/>
        </w:numPr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t>Om beschadigde of zoekgeraakte bladmuziek te vervangen</w:t>
      </w:r>
      <w:r w:rsidR="00A00F1F">
        <w:rPr>
          <w:rFonts w:ascii="Verdana" w:hAnsi="Verdana"/>
          <w:i w:val="0"/>
          <w:sz w:val="20"/>
        </w:rPr>
        <w:t xml:space="preserve"> en om de originele koorpartij te vergroten ten einde de leesbaarheid te vergroten</w:t>
      </w:r>
    </w:p>
    <w:p w:rsidR="00AC4D50" w:rsidRPr="00EA157A" w:rsidRDefault="007875E8" w:rsidP="00AC4D50">
      <w:pPr>
        <w:numPr>
          <w:ilvl w:val="0"/>
          <w:numId w:val="30"/>
        </w:numPr>
        <w:rPr>
          <w:rFonts w:ascii="Verdana" w:hAnsi="Verdana"/>
          <w:b/>
          <w:i w:val="0"/>
          <w:sz w:val="20"/>
        </w:rPr>
      </w:pPr>
      <w:r>
        <w:rPr>
          <w:rFonts w:ascii="Verdana" w:hAnsi="Verdana"/>
          <w:i w:val="0"/>
          <w:sz w:val="20"/>
        </w:rPr>
        <w:t>V</w:t>
      </w:r>
      <w:r w:rsidR="00AC4D50">
        <w:rPr>
          <w:rFonts w:ascii="Verdana" w:hAnsi="Verdana"/>
          <w:i w:val="0"/>
          <w:sz w:val="20"/>
        </w:rPr>
        <w:t xml:space="preserve">an kopieën zingen, mits </w:t>
      </w:r>
      <w:r w:rsidR="004F4B68">
        <w:rPr>
          <w:rFonts w:ascii="Verdana" w:hAnsi="Verdana"/>
          <w:i w:val="0"/>
          <w:sz w:val="20"/>
        </w:rPr>
        <w:t>u</w:t>
      </w:r>
      <w:r w:rsidR="00AC4D50">
        <w:rPr>
          <w:rFonts w:ascii="Verdana" w:hAnsi="Verdana"/>
          <w:i w:val="0"/>
          <w:sz w:val="20"/>
        </w:rPr>
        <w:t xml:space="preserve"> kunt aantonen, </w:t>
      </w:r>
      <w:r w:rsidR="00AC4D50" w:rsidRPr="00EA157A">
        <w:rPr>
          <w:rFonts w:ascii="Verdana" w:hAnsi="Verdana"/>
          <w:b/>
          <w:i w:val="0"/>
          <w:sz w:val="20"/>
        </w:rPr>
        <w:t xml:space="preserve">dat </w:t>
      </w:r>
      <w:r w:rsidR="004F4B68" w:rsidRPr="00EA157A">
        <w:rPr>
          <w:rFonts w:ascii="Verdana" w:hAnsi="Verdana"/>
          <w:b/>
          <w:i w:val="0"/>
          <w:sz w:val="20"/>
        </w:rPr>
        <w:t>u</w:t>
      </w:r>
      <w:r w:rsidR="00AC4D50" w:rsidRPr="00EA157A">
        <w:rPr>
          <w:rFonts w:ascii="Verdana" w:hAnsi="Verdana"/>
          <w:b/>
          <w:i w:val="0"/>
          <w:sz w:val="20"/>
        </w:rPr>
        <w:t xml:space="preserve"> de originele bladmuziek</w:t>
      </w:r>
      <w:r w:rsidR="00AC4D50">
        <w:rPr>
          <w:rFonts w:ascii="Verdana" w:hAnsi="Verdana"/>
          <w:i w:val="0"/>
          <w:sz w:val="20"/>
        </w:rPr>
        <w:t xml:space="preserve"> </w:t>
      </w:r>
      <w:r w:rsidR="00AC4D50" w:rsidRPr="00EA157A">
        <w:rPr>
          <w:rFonts w:ascii="Verdana" w:hAnsi="Verdana"/>
          <w:b/>
          <w:i w:val="0"/>
          <w:sz w:val="20"/>
        </w:rPr>
        <w:t>in bezit hebt</w:t>
      </w:r>
      <w:r w:rsidR="00AC4D50">
        <w:rPr>
          <w:rFonts w:ascii="Verdana" w:hAnsi="Verdana"/>
          <w:i w:val="0"/>
          <w:sz w:val="20"/>
        </w:rPr>
        <w:t xml:space="preserve">. </w:t>
      </w:r>
      <w:r w:rsidR="00414B9B">
        <w:rPr>
          <w:rFonts w:ascii="Verdana" w:hAnsi="Verdana"/>
          <w:i w:val="0"/>
          <w:sz w:val="20"/>
        </w:rPr>
        <w:t xml:space="preserve">Dat geldt ook voor concerten. </w:t>
      </w:r>
      <w:r w:rsidR="004D57DD">
        <w:rPr>
          <w:rFonts w:ascii="Verdana" w:hAnsi="Verdana"/>
          <w:i w:val="0"/>
          <w:sz w:val="20"/>
        </w:rPr>
        <w:t xml:space="preserve"> </w:t>
      </w:r>
      <w:r w:rsidR="00EA157A" w:rsidRPr="00EA157A">
        <w:rPr>
          <w:rFonts w:ascii="Verdana" w:hAnsi="Verdana"/>
          <w:b/>
          <w:i w:val="0"/>
          <w:sz w:val="20"/>
        </w:rPr>
        <w:t xml:space="preserve">Houdt daarom een administratie bij van </w:t>
      </w:r>
      <w:r w:rsidR="009725C6">
        <w:rPr>
          <w:rFonts w:ascii="Verdana" w:hAnsi="Verdana"/>
          <w:b/>
          <w:i w:val="0"/>
          <w:sz w:val="20"/>
        </w:rPr>
        <w:t xml:space="preserve">de onlangs </w:t>
      </w:r>
      <w:r w:rsidR="00EA157A" w:rsidRPr="00EA157A">
        <w:rPr>
          <w:rFonts w:ascii="Verdana" w:hAnsi="Verdana"/>
          <w:b/>
          <w:i w:val="0"/>
          <w:sz w:val="20"/>
        </w:rPr>
        <w:t xml:space="preserve">aangeschafte bladmuziek of bewaar de betreffende facturen. </w:t>
      </w:r>
    </w:p>
    <w:p w:rsidR="00414B9B" w:rsidRDefault="007875E8" w:rsidP="00AC4D50">
      <w:pPr>
        <w:numPr>
          <w:ilvl w:val="0"/>
          <w:numId w:val="30"/>
        </w:numPr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t>D</w:t>
      </w:r>
      <w:r w:rsidR="00414B9B">
        <w:rPr>
          <w:rFonts w:ascii="Verdana" w:hAnsi="Verdana"/>
          <w:i w:val="0"/>
          <w:sz w:val="20"/>
        </w:rPr>
        <w:t>e aangeschafte muziek (</w:t>
      </w:r>
      <w:r w:rsidR="00414B9B" w:rsidRPr="004D57DD">
        <w:rPr>
          <w:rFonts w:ascii="Verdana" w:hAnsi="Verdana"/>
          <w:b/>
          <w:i w:val="0"/>
          <w:sz w:val="20"/>
        </w:rPr>
        <w:t xml:space="preserve">evenveel als het aantal </w:t>
      </w:r>
      <w:r w:rsidR="00EA157A">
        <w:rPr>
          <w:rFonts w:ascii="Verdana" w:hAnsi="Verdana"/>
          <w:b/>
          <w:i w:val="0"/>
          <w:sz w:val="20"/>
        </w:rPr>
        <w:t>koor</w:t>
      </w:r>
      <w:r w:rsidR="00414B9B" w:rsidRPr="004D57DD">
        <w:rPr>
          <w:rFonts w:ascii="Verdana" w:hAnsi="Verdana"/>
          <w:b/>
          <w:i w:val="0"/>
          <w:sz w:val="20"/>
        </w:rPr>
        <w:t>leden</w:t>
      </w:r>
      <w:r w:rsidR="00414B9B">
        <w:rPr>
          <w:rFonts w:ascii="Verdana" w:hAnsi="Verdana"/>
          <w:i w:val="0"/>
          <w:sz w:val="20"/>
        </w:rPr>
        <w:t>) digitaal beheren en bijvoorbeeld op pdf aan de leden verstrekken.</w:t>
      </w:r>
    </w:p>
    <w:p w:rsidR="00414B9B" w:rsidRDefault="00414B9B" w:rsidP="00AC4D50">
      <w:pPr>
        <w:numPr>
          <w:ilvl w:val="0"/>
          <w:numId w:val="30"/>
        </w:numPr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t xml:space="preserve">De bladmuziek op een besloten gedeelte van uw website </w:t>
      </w:r>
      <w:r w:rsidR="00A32BB3">
        <w:rPr>
          <w:rFonts w:ascii="Verdana" w:hAnsi="Verdana"/>
          <w:i w:val="0"/>
          <w:sz w:val="20"/>
        </w:rPr>
        <w:t>plaatsen.</w:t>
      </w:r>
    </w:p>
    <w:p w:rsidR="00414B9B" w:rsidRDefault="001E695A" w:rsidP="00AC4D50">
      <w:pPr>
        <w:numPr>
          <w:ilvl w:val="0"/>
          <w:numId w:val="30"/>
        </w:numPr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t>S</w:t>
      </w:r>
      <w:r w:rsidR="00414B9B">
        <w:rPr>
          <w:rFonts w:ascii="Verdana" w:hAnsi="Verdana"/>
          <w:i w:val="0"/>
          <w:sz w:val="20"/>
        </w:rPr>
        <w:t>ongteksten</w:t>
      </w:r>
      <w:r w:rsidR="00B65541">
        <w:rPr>
          <w:rFonts w:ascii="Verdana" w:hAnsi="Verdana"/>
          <w:i w:val="0"/>
          <w:sz w:val="20"/>
        </w:rPr>
        <w:t xml:space="preserve"> projecteren of in programmaboekje</w:t>
      </w:r>
      <w:r w:rsidR="009725C6">
        <w:rPr>
          <w:rFonts w:ascii="Verdana" w:hAnsi="Verdana"/>
          <w:i w:val="0"/>
          <w:sz w:val="20"/>
        </w:rPr>
        <w:t>s (max. 500)</w:t>
      </w:r>
      <w:r w:rsidR="00B65541">
        <w:rPr>
          <w:rFonts w:ascii="Verdana" w:hAnsi="Verdana"/>
          <w:i w:val="0"/>
          <w:sz w:val="20"/>
        </w:rPr>
        <w:t xml:space="preserve"> afdrukken.</w:t>
      </w:r>
    </w:p>
    <w:p w:rsidR="00B65541" w:rsidRDefault="001E695A" w:rsidP="00AC4D50">
      <w:pPr>
        <w:numPr>
          <w:ilvl w:val="0"/>
          <w:numId w:val="30"/>
        </w:numPr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t>V</w:t>
      </w:r>
      <w:r w:rsidR="00B65541">
        <w:rPr>
          <w:rFonts w:ascii="Verdana" w:hAnsi="Verdana"/>
          <w:i w:val="0"/>
          <w:sz w:val="20"/>
        </w:rPr>
        <w:t xml:space="preserve">anaf </w:t>
      </w:r>
      <w:proofErr w:type="spellStart"/>
      <w:r w:rsidR="00B65541">
        <w:rPr>
          <w:rFonts w:ascii="Verdana" w:hAnsi="Verdana"/>
          <w:i w:val="0"/>
          <w:sz w:val="20"/>
        </w:rPr>
        <w:t>tablets</w:t>
      </w:r>
      <w:proofErr w:type="spellEnd"/>
      <w:r w:rsidR="00D64D26">
        <w:rPr>
          <w:rFonts w:ascii="Verdana" w:hAnsi="Verdana"/>
          <w:i w:val="0"/>
          <w:sz w:val="20"/>
        </w:rPr>
        <w:t xml:space="preserve">, </w:t>
      </w:r>
      <w:proofErr w:type="spellStart"/>
      <w:r w:rsidR="00D64D26">
        <w:rPr>
          <w:rFonts w:ascii="Verdana" w:hAnsi="Verdana"/>
          <w:i w:val="0"/>
          <w:sz w:val="20"/>
        </w:rPr>
        <w:t>Ipads</w:t>
      </w:r>
      <w:proofErr w:type="spellEnd"/>
      <w:r w:rsidR="00F06400">
        <w:rPr>
          <w:rFonts w:ascii="Verdana" w:hAnsi="Verdana"/>
          <w:i w:val="0"/>
          <w:sz w:val="20"/>
        </w:rPr>
        <w:t xml:space="preserve"> </w:t>
      </w:r>
      <w:proofErr w:type="spellStart"/>
      <w:r w:rsidR="00F06400">
        <w:rPr>
          <w:rFonts w:ascii="Verdana" w:hAnsi="Verdana"/>
          <w:i w:val="0"/>
          <w:sz w:val="20"/>
        </w:rPr>
        <w:t>etc</w:t>
      </w:r>
      <w:proofErr w:type="spellEnd"/>
      <w:r w:rsidR="00F06400">
        <w:rPr>
          <w:rFonts w:ascii="Verdana" w:hAnsi="Verdana"/>
          <w:i w:val="0"/>
          <w:sz w:val="20"/>
        </w:rPr>
        <w:t>, zingen!</w:t>
      </w:r>
    </w:p>
    <w:p w:rsidR="00CC41A6" w:rsidRPr="001D12E3" w:rsidRDefault="00CC41A6" w:rsidP="00CC41A6">
      <w:pPr>
        <w:rPr>
          <w:rFonts w:ascii="Verdana" w:hAnsi="Verdana"/>
          <w:b/>
          <w:sz w:val="20"/>
        </w:rPr>
      </w:pPr>
      <w:r w:rsidRPr="001D12E3">
        <w:rPr>
          <w:rFonts w:ascii="Verdana" w:hAnsi="Verdana"/>
          <w:b/>
          <w:sz w:val="20"/>
        </w:rPr>
        <w:t>Voorwaarde</w:t>
      </w:r>
      <w:r w:rsidR="00F06400" w:rsidRPr="001D12E3">
        <w:rPr>
          <w:rFonts w:ascii="Verdana" w:hAnsi="Verdana"/>
          <w:b/>
          <w:sz w:val="20"/>
        </w:rPr>
        <w:t>n</w:t>
      </w:r>
      <w:r w:rsidRPr="001D12E3">
        <w:rPr>
          <w:rFonts w:ascii="Verdana" w:hAnsi="Verdana"/>
          <w:b/>
          <w:sz w:val="20"/>
        </w:rPr>
        <w:t>:</w:t>
      </w:r>
    </w:p>
    <w:p w:rsidR="00F06400" w:rsidRDefault="00F06400" w:rsidP="00F06400">
      <w:pPr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t xml:space="preserve">De </w:t>
      </w:r>
      <w:r w:rsidR="001E695A">
        <w:rPr>
          <w:rFonts w:ascii="Verdana" w:hAnsi="Verdana"/>
          <w:i w:val="0"/>
          <w:sz w:val="20"/>
        </w:rPr>
        <w:t>b</w:t>
      </w:r>
      <w:r>
        <w:rPr>
          <w:rFonts w:ascii="Verdana" w:hAnsi="Verdana"/>
          <w:i w:val="0"/>
          <w:sz w:val="20"/>
        </w:rPr>
        <w:t xml:space="preserve">ladmuziek mag uitsluitend in zijn </w:t>
      </w:r>
      <w:r w:rsidRPr="007C6BB1">
        <w:rPr>
          <w:rFonts w:ascii="Verdana" w:hAnsi="Verdana"/>
          <w:b/>
          <w:i w:val="0"/>
          <w:sz w:val="20"/>
        </w:rPr>
        <w:t>oorspronkelijke vorm</w:t>
      </w:r>
      <w:r>
        <w:rPr>
          <w:rFonts w:ascii="Verdana" w:hAnsi="Verdana"/>
          <w:i w:val="0"/>
          <w:sz w:val="20"/>
        </w:rPr>
        <w:t xml:space="preserve"> worden verveelvoudigd. Weglatingen, wijzigingen of toevoegingen in de </w:t>
      </w:r>
      <w:r w:rsidR="001E695A">
        <w:rPr>
          <w:rFonts w:ascii="Verdana" w:hAnsi="Verdana"/>
          <w:i w:val="0"/>
          <w:sz w:val="20"/>
        </w:rPr>
        <w:t>b</w:t>
      </w:r>
      <w:r>
        <w:rPr>
          <w:rFonts w:ascii="Verdana" w:hAnsi="Verdana"/>
          <w:i w:val="0"/>
          <w:sz w:val="20"/>
        </w:rPr>
        <w:t>ladmuziek zijn</w:t>
      </w:r>
      <w:r w:rsidR="001E695A">
        <w:rPr>
          <w:rFonts w:ascii="Verdana" w:hAnsi="Verdana"/>
          <w:i w:val="0"/>
          <w:sz w:val="20"/>
        </w:rPr>
        <w:t>,</w:t>
      </w:r>
      <w:r>
        <w:rPr>
          <w:rFonts w:ascii="Verdana" w:hAnsi="Verdana"/>
          <w:i w:val="0"/>
          <w:sz w:val="20"/>
        </w:rPr>
        <w:t xml:space="preserve"> zonder uitdrukkelijke en schriftelijke toestemming van de betreffende rechthebbenden</w:t>
      </w:r>
      <w:r w:rsidR="001E695A">
        <w:rPr>
          <w:rFonts w:ascii="Verdana" w:hAnsi="Verdana"/>
          <w:i w:val="0"/>
          <w:sz w:val="20"/>
        </w:rPr>
        <w:t>,</w:t>
      </w:r>
      <w:r>
        <w:rPr>
          <w:rFonts w:ascii="Verdana" w:hAnsi="Verdana"/>
          <w:i w:val="0"/>
          <w:sz w:val="20"/>
        </w:rPr>
        <w:t xml:space="preserve"> niet toegestaan!</w:t>
      </w:r>
    </w:p>
    <w:p w:rsidR="00CC41A6" w:rsidRDefault="00CC41A6" w:rsidP="00CC41A6">
      <w:pPr>
        <w:rPr>
          <w:rFonts w:ascii="Verdana" w:hAnsi="Verdana"/>
          <w:i w:val="0"/>
          <w:sz w:val="20"/>
        </w:rPr>
      </w:pPr>
      <w:r w:rsidRPr="006F435A">
        <w:rPr>
          <w:rFonts w:ascii="Verdana" w:hAnsi="Verdana"/>
          <w:b/>
          <w:i w:val="0"/>
          <w:sz w:val="20"/>
        </w:rPr>
        <w:t xml:space="preserve">Alle koren schaffen voor ieder koorlid </w:t>
      </w:r>
      <w:r w:rsidR="001E695A" w:rsidRPr="006F435A">
        <w:rPr>
          <w:rFonts w:ascii="Verdana" w:hAnsi="Verdana"/>
          <w:b/>
          <w:i w:val="0"/>
          <w:sz w:val="20"/>
        </w:rPr>
        <w:t>o</w:t>
      </w:r>
      <w:r w:rsidRPr="006F435A">
        <w:rPr>
          <w:rFonts w:ascii="Verdana" w:hAnsi="Verdana"/>
          <w:b/>
          <w:i w:val="0"/>
          <w:sz w:val="20"/>
        </w:rPr>
        <w:t xml:space="preserve">riginele </w:t>
      </w:r>
      <w:r w:rsidR="001E695A" w:rsidRPr="006F435A">
        <w:rPr>
          <w:rFonts w:ascii="Verdana" w:hAnsi="Verdana"/>
          <w:b/>
          <w:i w:val="0"/>
          <w:sz w:val="20"/>
        </w:rPr>
        <w:t>b</w:t>
      </w:r>
      <w:r w:rsidRPr="006F435A">
        <w:rPr>
          <w:rFonts w:ascii="Verdana" w:hAnsi="Verdana"/>
          <w:b/>
          <w:i w:val="0"/>
          <w:sz w:val="20"/>
        </w:rPr>
        <w:t>ladmuziek aan</w:t>
      </w:r>
      <w:r>
        <w:rPr>
          <w:rFonts w:ascii="Verdana" w:hAnsi="Verdana"/>
          <w:i w:val="0"/>
          <w:sz w:val="20"/>
        </w:rPr>
        <w:t xml:space="preserve">, indien en voor zover </w:t>
      </w:r>
      <w:r w:rsidR="001E695A">
        <w:rPr>
          <w:rFonts w:ascii="Verdana" w:hAnsi="Verdana"/>
          <w:i w:val="0"/>
          <w:sz w:val="20"/>
        </w:rPr>
        <w:t>o</w:t>
      </w:r>
      <w:r>
        <w:rPr>
          <w:rFonts w:ascii="Verdana" w:hAnsi="Verdana"/>
          <w:i w:val="0"/>
          <w:sz w:val="20"/>
        </w:rPr>
        <w:t xml:space="preserve">riginele </w:t>
      </w:r>
      <w:r w:rsidR="001E695A">
        <w:rPr>
          <w:rFonts w:ascii="Verdana" w:hAnsi="Verdana"/>
          <w:i w:val="0"/>
          <w:sz w:val="20"/>
        </w:rPr>
        <w:t>b</w:t>
      </w:r>
      <w:r>
        <w:rPr>
          <w:rFonts w:ascii="Verdana" w:hAnsi="Verdana"/>
          <w:i w:val="0"/>
          <w:sz w:val="20"/>
        </w:rPr>
        <w:t>ladmuziek in de handel verkrijgbaar is. Dat was voorheen ook al van toepassing!</w:t>
      </w:r>
      <w:r w:rsidR="00F06400">
        <w:rPr>
          <w:rFonts w:ascii="Verdana" w:hAnsi="Verdana"/>
          <w:i w:val="0"/>
          <w:sz w:val="20"/>
        </w:rPr>
        <w:t xml:space="preserve"> Dit geldt uiteraard </w:t>
      </w:r>
      <w:r w:rsidR="001E695A">
        <w:rPr>
          <w:rFonts w:ascii="Verdana" w:hAnsi="Verdana"/>
          <w:i w:val="0"/>
          <w:sz w:val="20"/>
        </w:rPr>
        <w:t>niet voor werken, die rechte</w:t>
      </w:r>
      <w:r w:rsidR="00AD1E3A">
        <w:rPr>
          <w:rFonts w:ascii="Verdana" w:hAnsi="Verdana"/>
          <w:i w:val="0"/>
          <w:sz w:val="20"/>
        </w:rPr>
        <w:t>n vrij zijn (Publiek Domein).</w:t>
      </w:r>
      <w:r w:rsidR="006F435A">
        <w:rPr>
          <w:rFonts w:ascii="Verdana" w:hAnsi="Verdana"/>
          <w:i w:val="0"/>
          <w:sz w:val="20"/>
        </w:rPr>
        <w:t xml:space="preserve"> Indien u muziek laat arrangeren dient de arrangeur dit aan te vragen en het copyright onderaan de </w:t>
      </w:r>
      <w:r w:rsidR="007C6BB1">
        <w:rPr>
          <w:rFonts w:ascii="Verdana" w:hAnsi="Verdana"/>
          <w:i w:val="0"/>
          <w:sz w:val="20"/>
        </w:rPr>
        <w:t xml:space="preserve">partituur en </w:t>
      </w:r>
      <w:r w:rsidR="00AD1E3A">
        <w:rPr>
          <w:rFonts w:ascii="Verdana" w:hAnsi="Verdana"/>
          <w:i w:val="0"/>
          <w:sz w:val="20"/>
        </w:rPr>
        <w:t xml:space="preserve">of </w:t>
      </w:r>
      <w:r w:rsidR="007C6BB1">
        <w:rPr>
          <w:rFonts w:ascii="Verdana" w:hAnsi="Verdana"/>
          <w:i w:val="0"/>
          <w:sz w:val="20"/>
        </w:rPr>
        <w:t xml:space="preserve">koorpartij te </w:t>
      </w:r>
      <w:r w:rsidR="00AD1E3A">
        <w:rPr>
          <w:rFonts w:ascii="Verdana" w:hAnsi="Verdana"/>
          <w:i w:val="0"/>
          <w:sz w:val="20"/>
        </w:rPr>
        <w:t>vermelden.</w:t>
      </w:r>
    </w:p>
    <w:p w:rsidR="005B1FE1" w:rsidRPr="00DB770E" w:rsidRDefault="005B1FE1" w:rsidP="00CC41A6">
      <w:pPr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t xml:space="preserve">De bij het KNZV aangesloten koren zullen niet meer door de FEMU </w:t>
      </w:r>
      <w:r w:rsidR="0078151A">
        <w:rPr>
          <w:rFonts w:ascii="Verdana" w:hAnsi="Verdana"/>
          <w:i w:val="0"/>
          <w:sz w:val="20"/>
        </w:rPr>
        <w:t xml:space="preserve">worden </w:t>
      </w:r>
      <w:r>
        <w:rPr>
          <w:rFonts w:ascii="Verdana" w:hAnsi="Verdana"/>
          <w:i w:val="0"/>
          <w:sz w:val="20"/>
        </w:rPr>
        <w:t>benaderd</w:t>
      </w:r>
      <w:r w:rsidR="0078151A">
        <w:rPr>
          <w:rFonts w:ascii="Verdana" w:hAnsi="Verdana"/>
          <w:i w:val="0"/>
          <w:sz w:val="20"/>
        </w:rPr>
        <w:t>.</w:t>
      </w:r>
      <w:r w:rsidR="00A00F1F">
        <w:rPr>
          <w:rFonts w:ascii="Verdana" w:hAnsi="Verdana"/>
          <w:i w:val="0"/>
          <w:sz w:val="20"/>
        </w:rPr>
        <w:t xml:space="preserve"> Indien u wel </w:t>
      </w:r>
      <w:r w:rsidR="0078151A">
        <w:rPr>
          <w:rFonts w:ascii="Verdana" w:hAnsi="Verdana"/>
          <w:i w:val="0"/>
          <w:sz w:val="20"/>
        </w:rPr>
        <w:t xml:space="preserve">door de FEMU </w:t>
      </w:r>
      <w:r w:rsidR="00A00F1F">
        <w:rPr>
          <w:rFonts w:ascii="Verdana" w:hAnsi="Verdana"/>
          <w:i w:val="0"/>
          <w:sz w:val="20"/>
        </w:rPr>
        <w:t>wordt benaderd, neem dan contact op met ondergetekende.</w:t>
      </w:r>
    </w:p>
    <w:p w:rsidR="00491C37" w:rsidRPr="00D64D26" w:rsidRDefault="00AE1694" w:rsidP="005B1FE1">
      <w:pPr>
        <w:rPr>
          <w:rFonts w:ascii="Verdana" w:hAnsi="Verdana"/>
          <w:sz w:val="20"/>
        </w:rPr>
      </w:pPr>
      <w:r>
        <w:rPr>
          <w:rFonts w:ascii="Verdana" w:hAnsi="Verdana"/>
          <w:i w:val="0"/>
          <w:sz w:val="20"/>
        </w:rPr>
        <w:t xml:space="preserve">Koos van </w:t>
      </w:r>
      <w:proofErr w:type="spellStart"/>
      <w:r>
        <w:rPr>
          <w:rFonts w:ascii="Verdana" w:hAnsi="Verdana"/>
          <w:i w:val="0"/>
          <w:sz w:val="20"/>
        </w:rPr>
        <w:t>Herk</w:t>
      </w:r>
      <w:proofErr w:type="spellEnd"/>
      <w:r>
        <w:rPr>
          <w:rFonts w:ascii="Verdana" w:hAnsi="Verdana"/>
          <w:i w:val="0"/>
          <w:sz w:val="20"/>
        </w:rPr>
        <w:t>, secretaris</w:t>
      </w:r>
      <w:r w:rsidR="00F276BF">
        <w:rPr>
          <w:rFonts w:ascii="Verdana" w:hAnsi="Verdana"/>
          <w:i w:val="0"/>
          <w:sz w:val="20"/>
        </w:rPr>
        <w:t xml:space="preserve"> </w:t>
      </w:r>
      <w:r w:rsidR="009611E5">
        <w:rPr>
          <w:rFonts w:ascii="Verdana" w:hAnsi="Verdana"/>
          <w:i w:val="0"/>
          <w:sz w:val="20"/>
        </w:rPr>
        <w:t>KNZV</w:t>
      </w:r>
      <w:r w:rsidR="00F276BF">
        <w:rPr>
          <w:rFonts w:ascii="Verdana" w:hAnsi="Verdana"/>
          <w:i w:val="0"/>
          <w:sz w:val="20"/>
        </w:rPr>
        <w:t xml:space="preserve">              Email: </w:t>
      </w:r>
      <w:hyperlink r:id="rId8" w:history="1">
        <w:r w:rsidR="00F276BF" w:rsidRPr="006E1FB7">
          <w:rPr>
            <w:rStyle w:val="Hyperlink"/>
            <w:rFonts w:ascii="Verdana" w:hAnsi="Verdana"/>
            <w:i w:val="0"/>
            <w:sz w:val="20"/>
          </w:rPr>
          <w:t>j.vherk@ziggo.nl</w:t>
        </w:r>
      </w:hyperlink>
      <w:r w:rsidR="00F276BF">
        <w:rPr>
          <w:rFonts w:ascii="Verdana" w:hAnsi="Verdana"/>
          <w:i w:val="0"/>
          <w:sz w:val="20"/>
        </w:rPr>
        <w:t xml:space="preserve">                                 -2-</w:t>
      </w:r>
      <w:r w:rsidR="00F276BF">
        <w:rPr>
          <w:rFonts w:ascii="Verdana" w:hAnsi="Verdana"/>
          <w:sz w:val="20"/>
        </w:rPr>
        <w:t xml:space="preserve">   </w:t>
      </w:r>
      <w:r w:rsidR="00A00F1F">
        <w:rPr>
          <w:rFonts w:ascii="Verdana" w:hAnsi="Verdana"/>
          <w:sz w:val="20"/>
        </w:rPr>
        <w:t xml:space="preserve">                                            </w:t>
      </w:r>
      <w:r w:rsidR="00A00F1F" w:rsidRPr="008D4AEF">
        <w:rPr>
          <w:rFonts w:ascii="Verdana" w:hAnsi="Verdana"/>
          <w:i w:val="0"/>
          <w:sz w:val="20"/>
        </w:rPr>
        <w:t xml:space="preserve"> </w:t>
      </w:r>
      <w:r w:rsidR="00C0554C">
        <w:rPr>
          <w:rFonts w:ascii="Verdana" w:hAnsi="Verdana"/>
          <w:sz w:val="20"/>
        </w:rPr>
        <w:t xml:space="preserve">                                                                  </w:t>
      </w:r>
      <w:r w:rsidR="00491C37" w:rsidRPr="00D64D26">
        <w:rPr>
          <w:rFonts w:ascii="Verdana" w:hAnsi="Verdana"/>
          <w:sz w:val="20"/>
        </w:rPr>
        <w:t xml:space="preserve">                                                              </w:t>
      </w:r>
      <w:r w:rsidR="00CB2CF6" w:rsidRPr="00D64D26">
        <w:rPr>
          <w:rFonts w:ascii="Verdana" w:hAnsi="Verdana"/>
          <w:sz w:val="20"/>
        </w:rPr>
        <w:t xml:space="preserve">   </w:t>
      </w:r>
      <w:r w:rsidR="00491C37" w:rsidRPr="00D64D26">
        <w:rPr>
          <w:rFonts w:ascii="Verdana" w:hAnsi="Verdana"/>
          <w:sz w:val="20"/>
        </w:rPr>
        <w:t xml:space="preserve">             </w:t>
      </w:r>
    </w:p>
    <w:p w:rsidR="00491C37" w:rsidRPr="007D6CA5" w:rsidRDefault="005B1FE1" w:rsidP="00375355">
      <w:pPr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                                                                                    </w:t>
      </w:r>
    </w:p>
    <w:sectPr w:rsidR="00491C37" w:rsidRPr="007D6CA5" w:rsidSect="008D4A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90B" w:rsidRDefault="004F290B" w:rsidP="00953045">
      <w:pPr>
        <w:spacing w:after="0"/>
      </w:pPr>
      <w:r>
        <w:separator/>
      </w:r>
    </w:p>
  </w:endnote>
  <w:endnote w:type="continuationSeparator" w:id="0">
    <w:p w:rsidR="004F290B" w:rsidRDefault="004F290B" w:rsidP="0095304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21C" w:rsidRDefault="0070221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21C" w:rsidRDefault="0070221C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21C" w:rsidRDefault="0070221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90B" w:rsidRDefault="004F290B" w:rsidP="00953045">
      <w:pPr>
        <w:spacing w:after="0"/>
      </w:pPr>
      <w:r>
        <w:separator/>
      </w:r>
    </w:p>
  </w:footnote>
  <w:footnote w:type="continuationSeparator" w:id="0">
    <w:p w:rsidR="004F290B" w:rsidRDefault="004F290B" w:rsidP="0095304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21C" w:rsidRDefault="0070221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21C" w:rsidRDefault="0070221C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21C" w:rsidRDefault="0070221C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50A5"/>
    <w:multiLevelType w:val="hybridMultilevel"/>
    <w:tmpl w:val="98A8DFA4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E02B1"/>
    <w:multiLevelType w:val="hybridMultilevel"/>
    <w:tmpl w:val="01C899DE"/>
    <w:lvl w:ilvl="0" w:tplc="B5C4A3B6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F0A3294"/>
    <w:multiLevelType w:val="hybridMultilevel"/>
    <w:tmpl w:val="3D3C97FA"/>
    <w:lvl w:ilvl="0" w:tplc="E9EED7C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A6677D"/>
    <w:multiLevelType w:val="hybridMultilevel"/>
    <w:tmpl w:val="6C50ADD6"/>
    <w:lvl w:ilvl="0" w:tplc="7772E72E">
      <w:start w:val="1"/>
      <w:numFmt w:val="bullet"/>
      <w:lvlText w:val="-"/>
      <w:lvlJc w:val="left"/>
      <w:pPr>
        <w:ind w:left="9105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12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19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127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34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41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4865" w:hanging="360"/>
      </w:pPr>
      <w:rPr>
        <w:rFonts w:ascii="Wingdings" w:hAnsi="Wingdings" w:hint="default"/>
      </w:rPr>
    </w:lvl>
  </w:abstractNum>
  <w:abstractNum w:abstractNumId="4">
    <w:nsid w:val="11C56DDF"/>
    <w:multiLevelType w:val="hybridMultilevel"/>
    <w:tmpl w:val="4DEA6B76"/>
    <w:lvl w:ilvl="0" w:tplc="3392BB2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77D42"/>
    <w:multiLevelType w:val="hybridMultilevel"/>
    <w:tmpl w:val="504831F2"/>
    <w:lvl w:ilvl="0" w:tplc="8D28BF30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CB1654F"/>
    <w:multiLevelType w:val="hybridMultilevel"/>
    <w:tmpl w:val="ED904F32"/>
    <w:lvl w:ilvl="0" w:tplc="C846C3FA">
      <w:numFmt w:val="bullet"/>
      <w:lvlText w:val="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01E82"/>
    <w:multiLevelType w:val="hybridMultilevel"/>
    <w:tmpl w:val="2C507B28"/>
    <w:lvl w:ilvl="0" w:tplc="0413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D9B7FDC"/>
    <w:multiLevelType w:val="hybridMultilevel"/>
    <w:tmpl w:val="2A4E6ADE"/>
    <w:lvl w:ilvl="0" w:tplc="0413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851844"/>
    <w:multiLevelType w:val="hybridMultilevel"/>
    <w:tmpl w:val="62245D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A5AF5"/>
    <w:multiLevelType w:val="hybridMultilevel"/>
    <w:tmpl w:val="60C264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73764B"/>
    <w:multiLevelType w:val="hybridMultilevel"/>
    <w:tmpl w:val="9B6C104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0459C"/>
    <w:multiLevelType w:val="hybridMultilevel"/>
    <w:tmpl w:val="03B8E1AA"/>
    <w:lvl w:ilvl="0" w:tplc="7DE67E9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2DFB321F"/>
    <w:multiLevelType w:val="hybridMultilevel"/>
    <w:tmpl w:val="742AF6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E6D48"/>
    <w:multiLevelType w:val="hybridMultilevel"/>
    <w:tmpl w:val="F1306F16"/>
    <w:lvl w:ilvl="0" w:tplc="E42A9F9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965093"/>
    <w:multiLevelType w:val="hybridMultilevel"/>
    <w:tmpl w:val="C414CE56"/>
    <w:lvl w:ilvl="0" w:tplc="0413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864DFC"/>
    <w:multiLevelType w:val="hybridMultilevel"/>
    <w:tmpl w:val="FB0A3540"/>
    <w:lvl w:ilvl="0" w:tplc="76843F04">
      <w:start w:val="1"/>
      <w:numFmt w:val="bullet"/>
      <w:lvlText w:val="-"/>
      <w:lvlJc w:val="left"/>
      <w:pPr>
        <w:ind w:left="9105" w:hanging="360"/>
      </w:pPr>
      <w:rPr>
        <w:rFonts w:ascii="Verdana" w:eastAsia="Calibri" w:hAnsi="Verdana" w:cs="Times New Roman" w:hint="default"/>
        <w:b w:val="0"/>
        <w:i w:val="0"/>
      </w:rPr>
    </w:lvl>
    <w:lvl w:ilvl="1" w:tplc="0413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12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19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127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34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41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4865" w:hanging="360"/>
      </w:pPr>
      <w:rPr>
        <w:rFonts w:ascii="Wingdings" w:hAnsi="Wingdings" w:hint="default"/>
      </w:rPr>
    </w:lvl>
  </w:abstractNum>
  <w:abstractNum w:abstractNumId="17">
    <w:nsid w:val="3B7A7672"/>
    <w:multiLevelType w:val="hybridMultilevel"/>
    <w:tmpl w:val="EF5E8578"/>
    <w:lvl w:ilvl="0" w:tplc="2FC61132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3B9F7C33"/>
    <w:multiLevelType w:val="hybridMultilevel"/>
    <w:tmpl w:val="FBD489B6"/>
    <w:lvl w:ilvl="0" w:tplc="0413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70495D"/>
    <w:multiLevelType w:val="hybridMultilevel"/>
    <w:tmpl w:val="4C48F7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A12C8"/>
    <w:multiLevelType w:val="hybridMultilevel"/>
    <w:tmpl w:val="3D78B780"/>
    <w:lvl w:ilvl="0" w:tplc="FBF8FF8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C728A7"/>
    <w:multiLevelType w:val="hybridMultilevel"/>
    <w:tmpl w:val="A0F2D9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347535"/>
    <w:multiLevelType w:val="hybridMultilevel"/>
    <w:tmpl w:val="446A1A4C"/>
    <w:lvl w:ilvl="0" w:tplc="30406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974153"/>
    <w:multiLevelType w:val="hybridMultilevel"/>
    <w:tmpl w:val="F2F09CE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960DCC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C9108E"/>
    <w:multiLevelType w:val="hybridMultilevel"/>
    <w:tmpl w:val="5FEC3594"/>
    <w:lvl w:ilvl="0" w:tplc="8C18DB6C">
      <w:start w:val="1"/>
      <w:numFmt w:val="bullet"/>
      <w:lvlText w:val=""/>
      <w:lvlJc w:val="left"/>
      <w:pPr>
        <w:ind w:left="765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7A1A1D35"/>
    <w:multiLevelType w:val="hybridMultilevel"/>
    <w:tmpl w:val="845887A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E9E4BD2"/>
    <w:multiLevelType w:val="hybridMultilevel"/>
    <w:tmpl w:val="6AB8768C"/>
    <w:lvl w:ilvl="0" w:tplc="715C62F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3"/>
  </w:num>
  <w:num w:numId="4">
    <w:abstractNumId w:val="0"/>
  </w:num>
  <w:num w:numId="5">
    <w:abstractNumId w:val="8"/>
  </w:num>
  <w:num w:numId="6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8"/>
  </w:num>
  <w:num w:numId="12">
    <w:abstractNumId w:val="12"/>
  </w:num>
  <w:num w:numId="13">
    <w:abstractNumId w:val="24"/>
  </w:num>
  <w:num w:numId="14">
    <w:abstractNumId w:val="1"/>
  </w:num>
  <w:num w:numId="15">
    <w:abstractNumId w:val="22"/>
  </w:num>
  <w:num w:numId="16">
    <w:abstractNumId w:val="9"/>
  </w:num>
  <w:num w:numId="17">
    <w:abstractNumId w:val="17"/>
  </w:num>
  <w:num w:numId="18">
    <w:abstractNumId w:val="3"/>
  </w:num>
  <w:num w:numId="19">
    <w:abstractNumId w:val="16"/>
  </w:num>
  <w:num w:numId="20">
    <w:abstractNumId w:val="5"/>
  </w:num>
  <w:num w:numId="21">
    <w:abstractNumId w:val="14"/>
  </w:num>
  <w:num w:numId="22">
    <w:abstractNumId w:val="20"/>
  </w:num>
  <w:num w:numId="23">
    <w:abstractNumId w:val="11"/>
  </w:num>
  <w:num w:numId="24">
    <w:abstractNumId w:val="19"/>
  </w:num>
  <w:num w:numId="25">
    <w:abstractNumId w:val="21"/>
  </w:num>
  <w:num w:numId="26">
    <w:abstractNumId w:val="4"/>
  </w:num>
  <w:num w:numId="27">
    <w:abstractNumId w:val="26"/>
  </w:num>
  <w:num w:numId="28">
    <w:abstractNumId w:val="6"/>
  </w:num>
  <w:num w:numId="29">
    <w:abstractNumId w:val="10"/>
  </w:num>
  <w:num w:numId="30">
    <w:abstractNumId w:val="25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706FE"/>
    <w:rsid w:val="00007FBC"/>
    <w:rsid w:val="0002056D"/>
    <w:rsid w:val="00032995"/>
    <w:rsid w:val="0003600A"/>
    <w:rsid w:val="0004049C"/>
    <w:rsid w:val="00043B1F"/>
    <w:rsid w:val="00045A11"/>
    <w:rsid w:val="00056CB2"/>
    <w:rsid w:val="00060EB3"/>
    <w:rsid w:val="00085096"/>
    <w:rsid w:val="000905BD"/>
    <w:rsid w:val="000A299A"/>
    <w:rsid w:val="000A5CE9"/>
    <w:rsid w:val="000A7822"/>
    <w:rsid w:val="000A78EE"/>
    <w:rsid w:val="000C45F5"/>
    <w:rsid w:val="000D6924"/>
    <w:rsid w:val="000E37DF"/>
    <w:rsid w:val="00107E53"/>
    <w:rsid w:val="00121B96"/>
    <w:rsid w:val="001272CE"/>
    <w:rsid w:val="001353EF"/>
    <w:rsid w:val="00137642"/>
    <w:rsid w:val="00145D51"/>
    <w:rsid w:val="00146FD7"/>
    <w:rsid w:val="00151828"/>
    <w:rsid w:val="00152F95"/>
    <w:rsid w:val="001535E3"/>
    <w:rsid w:val="00154431"/>
    <w:rsid w:val="00167A66"/>
    <w:rsid w:val="00170AD4"/>
    <w:rsid w:val="001745A4"/>
    <w:rsid w:val="0018086F"/>
    <w:rsid w:val="00182338"/>
    <w:rsid w:val="00191C65"/>
    <w:rsid w:val="00194041"/>
    <w:rsid w:val="001C6C96"/>
    <w:rsid w:val="001D12E3"/>
    <w:rsid w:val="001E695A"/>
    <w:rsid w:val="00200478"/>
    <w:rsid w:val="00202764"/>
    <w:rsid w:val="00210EE0"/>
    <w:rsid w:val="0022494C"/>
    <w:rsid w:val="00233806"/>
    <w:rsid w:val="00244441"/>
    <w:rsid w:val="00244FF3"/>
    <w:rsid w:val="00245F16"/>
    <w:rsid w:val="0025065E"/>
    <w:rsid w:val="002623B8"/>
    <w:rsid w:val="0026424E"/>
    <w:rsid w:val="00270575"/>
    <w:rsid w:val="00294C69"/>
    <w:rsid w:val="002A1A34"/>
    <w:rsid w:val="002A62B2"/>
    <w:rsid w:val="002B2A6A"/>
    <w:rsid w:val="002E0D07"/>
    <w:rsid w:val="002E7D39"/>
    <w:rsid w:val="002F7717"/>
    <w:rsid w:val="00306815"/>
    <w:rsid w:val="00330183"/>
    <w:rsid w:val="003349D5"/>
    <w:rsid w:val="00334C52"/>
    <w:rsid w:val="00356E7D"/>
    <w:rsid w:val="00367C53"/>
    <w:rsid w:val="003701A3"/>
    <w:rsid w:val="00371FB8"/>
    <w:rsid w:val="00375355"/>
    <w:rsid w:val="00392C52"/>
    <w:rsid w:val="003A089D"/>
    <w:rsid w:val="003A45D9"/>
    <w:rsid w:val="003C1C9A"/>
    <w:rsid w:val="003C7962"/>
    <w:rsid w:val="003D63E1"/>
    <w:rsid w:val="003E1C1E"/>
    <w:rsid w:val="003E2D91"/>
    <w:rsid w:val="003E2F1E"/>
    <w:rsid w:val="003E35E6"/>
    <w:rsid w:val="003E54AE"/>
    <w:rsid w:val="004000A1"/>
    <w:rsid w:val="00401B19"/>
    <w:rsid w:val="00401EE0"/>
    <w:rsid w:val="004050E4"/>
    <w:rsid w:val="00414B9B"/>
    <w:rsid w:val="00422076"/>
    <w:rsid w:val="00426C76"/>
    <w:rsid w:val="00433F1B"/>
    <w:rsid w:val="00435CB6"/>
    <w:rsid w:val="00452AE3"/>
    <w:rsid w:val="0045500F"/>
    <w:rsid w:val="004625DA"/>
    <w:rsid w:val="00463BC2"/>
    <w:rsid w:val="00491C37"/>
    <w:rsid w:val="00493E0A"/>
    <w:rsid w:val="004A2880"/>
    <w:rsid w:val="004B3046"/>
    <w:rsid w:val="004C1AB7"/>
    <w:rsid w:val="004D2040"/>
    <w:rsid w:val="004D4E82"/>
    <w:rsid w:val="004D57DD"/>
    <w:rsid w:val="004D6959"/>
    <w:rsid w:val="004F1450"/>
    <w:rsid w:val="004F290B"/>
    <w:rsid w:val="004F4B68"/>
    <w:rsid w:val="004F636A"/>
    <w:rsid w:val="004F66D5"/>
    <w:rsid w:val="004F7D25"/>
    <w:rsid w:val="00511CE7"/>
    <w:rsid w:val="005160D9"/>
    <w:rsid w:val="00525CDB"/>
    <w:rsid w:val="005263F2"/>
    <w:rsid w:val="0053019F"/>
    <w:rsid w:val="0053588F"/>
    <w:rsid w:val="00536CE6"/>
    <w:rsid w:val="00557DC1"/>
    <w:rsid w:val="00587918"/>
    <w:rsid w:val="005940E2"/>
    <w:rsid w:val="005A121F"/>
    <w:rsid w:val="005A201B"/>
    <w:rsid w:val="005A3D59"/>
    <w:rsid w:val="005A6034"/>
    <w:rsid w:val="005B1FE1"/>
    <w:rsid w:val="005C53C1"/>
    <w:rsid w:val="005E521A"/>
    <w:rsid w:val="005E5D28"/>
    <w:rsid w:val="005F312D"/>
    <w:rsid w:val="00601C3A"/>
    <w:rsid w:val="00605459"/>
    <w:rsid w:val="0062546F"/>
    <w:rsid w:val="00625A12"/>
    <w:rsid w:val="00630DE2"/>
    <w:rsid w:val="00634183"/>
    <w:rsid w:val="006347FD"/>
    <w:rsid w:val="0064197A"/>
    <w:rsid w:val="0067616A"/>
    <w:rsid w:val="00680CFF"/>
    <w:rsid w:val="00683D7B"/>
    <w:rsid w:val="00693C71"/>
    <w:rsid w:val="00694F91"/>
    <w:rsid w:val="0069556B"/>
    <w:rsid w:val="006A0B4A"/>
    <w:rsid w:val="006E2145"/>
    <w:rsid w:val="006F17CD"/>
    <w:rsid w:val="006F435A"/>
    <w:rsid w:val="0070221C"/>
    <w:rsid w:val="00703463"/>
    <w:rsid w:val="0070691B"/>
    <w:rsid w:val="007179ED"/>
    <w:rsid w:val="00722D0B"/>
    <w:rsid w:val="00724352"/>
    <w:rsid w:val="007356F6"/>
    <w:rsid w:val="00740D93"/>
    <w:rsid w:val="00746A2E"/>
    <w:rsid w:val="007620D5"/>
    <w:rsid w:val="00764B9E"/>
    <w:rsid w:val="00764F98"/>
    <w:rsid w:val="007706FE"/>
    <w:rsid w:val="007737CC"/>
    <w:rsid w:val="0078145D"/>
    <w:rsid w:val="0078151A"/>
    <w:rsid w:val="00786BA4"/>
    <w:rsid w:val="00786BA6"/>
    <w:rsid w:val="007875E8"/>
    <w:rsid w:val="00792370"/>
    <w:rsid w:val="00797D58"/>
    <w:rsid w:val="007A1E92"/>
    <w:rsid w:val="007A47A8"/>
    <w:rsid w:val="007B70CD"/>
    <w:rsid w:val="007C6BB1"/>
    <w:rsid w:val="007D6CA5"/>
    <w:rsid w:val="007E533F"/>
    <w:rsid w:val="007F060D"/>
    <w:rsid w:val="00815F8E"/>
    <w:rsid w:val="008175C9"/>
    <w:rsid w:val="0082754B"/>
    <w:rsid w:val="00832609"/>
    <w:rsid w:val="008328C0"/>
    <w:rsid w:val="00835C0E"/>
    <w:rsid w:val="008513B8"/>
    <w:rsid w:val="0085154D"/>
    <w:rsid w:val="008551F7"/>
    <w:rsid w:val="00873915"/>
    <w:rsid w:val="0088349C"/>
    <w:rsid w:val="008840D5"/>
    <w:rsid w:val="00885F33"/>
    <w:rsid w:val="008B1F16"/>
    <w:rsid w:val="008D4AEF"/>
    <w:rsid w:val="008E1A85"/>
    <w:rsid w:val="008E7A5F"/>
    <w:rsid w:val="008F2565"/>
    <w:rsid w:val="00902A41"/>
    <w:rsid w:val="00911538"/>
    <w:rsid w:val="00913B29"/>
    <w:rsid w:val="00923B98"/>
    <w:rsid w:val="009400EE"/>
    <w:rsid w:val="00944AE4"/>
    <w:rsid w:val="00953045"/>
    <w:rsid w:val="00955911"/>
    <w:rsid w:val="00957C46"/>
    <w:rsid w:val="009611E5"/>
    <w:rsid w:val="00970ED5"/>
    <w:rsid w:val="009725C6"/>
    <w:rsid w:val="00982245"/>
    <w:rsid w:val="00983FDB"/>
    <w:rsid w:val="00984AB1"/>
    <w:rsid w:val="00990855"/>
    <w:rsid w:val="00996DE8"/>
    <w:rsid w:val="009A11F2"/>
    <w:rsid w:val="009A6355"/>
    <w:rsid w:val="009B34CE"/>
    <w:rsid w:val="009B6AF7"/>
    <w:rsid w:val="009C6CDE"/>
    <w:rsid w:val="009D6EAB"/>
    <w:rsid w:val="009F1DBB"/>
    <w:rsid w:val="00A00F1F"/>
    <w:rsid w:val="00A14871"/>
    <w:rsid w:val="00A15D06"/>
    <w:rsid w:val="00A16315"/>
    <w:rsid w:val="00A279C7"/>
    <w:rsid w:val="00A31E7B"/>
    <w:rsid w:val="00A32BB3"/>
    <w:rsid w:val="00A36A22"/>
    <w:rsid w:val="00A405DF"/>
    <w:rsid w:val="00A54BF1"/>
    <w:rsid w:val="00A60EE1"/>
    <w:rsid w:val="00A733DA"/>
    <w:rsid w:val="00A749D3"/>
    <w:rsid w:val="00A74F62"/>
    <w:rsid w:val="00A84146"/>
    <w:rsid w:val="00A855D9"/>
    <w:rsid w:val="00A92115"/>
    <w:rsid w:val="00A94BE6"/>
    <w:rsid w:val="00AA6129"/>
    <w:rsid w:val="00AC2105"/>
    <w:rsid w:val="00AC4B6E"/>
    <w:rsid w:val="00AC4D50"/>
    <w:rsid w:val="00AD1053"/>
    <w:rsid w:val="00AD1E3A"/>
    <w:rsid w:val="00AD3D4F"/>
    <w:rsid w:val="00AD4785"/>
    <w:rsid w:val="00AD5CB8"/>
    <w:rsid w:val="00AE1694"/>
    <w:rsid w:val="00AE3BF4"/>
    <w:rsid w:val="00AE431D"/>
    <w:rsid w:val="00AE69DA"/>
    <w:rsid w:val="00B16B33"/>
    <w:rsid w:val="00B33324"/>
    <w:rsid w:val="00B524F2"/>
    <w:rsid w:val="00B53F31"/>
    <w:rsid w:val="00B613F3"/>
    <w:rsid w:val="00B65541"/>
    <w:rsid w:val="00B75A1F"/>
    <w:rsid w:val="00B75C9E"/>
    <w:rsid w:val="00B808BA"/>
    <w:rsid w:val="00B8391F"/>
    <w:rsid w:val="00B97840"/>
    <w:rsid w:val="00BA2A28"/>
    <w:rsid w:val="00BA3430"/>
    <w:rsid w:val="00BB5DCC"/>
    <w:rsid w:val="00BD3B95"/>
    <w:rsid w:val="00BD5966"/>
    <w:rsid w:val="00BF295F"/>
    <w:rsid w:val="00BF7772"/>
    <w:rsid w:val="00C00230"/>
    <w:rsid w:val="00C03564"/>
    <w:rsid w:val="00C038EA"/>
    <w:rsid w:val="00C0554C"/>
    <w:rsid w:val="00C2392D"/>
    <w:rsid w:val="00C416DF"/>
    <w:rsid w:val="00C52B80"/>
    <w:rsid w:val="00C5625D"/>
    <w:rsid w:val="00C57A4C"/>
    <w:rsid w:val="00C66769"/>
    <w:rsid w:val="00C66AE2"/>
    <w:rsid w:val="00C70C45"/>
    <w:rsid w:val="00C7120E"/>
    <w:rsid w:val="00C733E2"/>
    <w:rsid w:val="00C818C7"/>
    <w:rsid w:val="00C92469"/>
    <w:rsid w:val="00C977FE"/>
    <w:rsid w:val="00CB2CF6"/>
    <w:rsid w:val="00CC1694"/>
    <w:rsid w:val="00CC41A6"/>
    <w:rsid w:val="00CC4B64"/>
    <w:rsid w:val="00CD3F93"/>
    <w:rsid w:val="00CE6518"/>
    <w:rsid w:val="00CE6705"/>
    <w:rsid w:val="00CF165A"/>
    <w:rsid w:val="00D04D3E"/>
    <w:rsid w:val="00D13166"/>
    <w:rsid w:val="00D209A2"/>
    <w:rsid w:val="00D34E7B"/>
    <w:rsid w:val="00D43095"/>
    <w:rsid w:val="00D500B9"/>
    <w:rsid w:val="00D5374F"/>
    <w:rsid w:val="00D640A5"/>
    <w:rsid w:val="00D64D26"/>
    <w:rsid w:val="00D66EAC"/>
    <w:rsid w:val="00D9268B"/>
    <w:rsid w:val="00DA736B"/>
    <w:rsid w:val="00DB0AEF"/>
    <w:rsid w:val="00DB770E"/>
    <w:rsid w:val="00DC0C8E"/>
    <w:rsid w:val="00DC1170"/>
    <w:rsid w:val="00DC25C3"/>
    <w:rsid w:val="00DC2EC3"/>
    <w:rsid w:val="00DC5062"/>
    <w:rsid w:val="00DD1B83"/>
    <w:rsid w:val="00DD2860"/>
    <w:rsid w:val="00DE151E"/>
    <w:rsid w:val="00DE56C0"/>
    <w:rsid w:val="00DF41AB"/>
    <w:rsid w:val="00DF4A53"/>
    <w:rsid w:val="00E019F2"/>
    <w:rsid w:val="00E05EFA"/>
    <w:rsid w:val="00E06229"/>
    <w:rsid w:val="00E101E3"/>
    <w:rsid w:val="00E11867"/>
    <w:rsid w:val="00E276AD"/>
    <w:rsid w:val="00E3773B"/>
    <w:rsid w:val="00E54E22"/>
    <w:rsid w:val="00E60FCF"/>
    <w:rsid w:val="00E751F9"/>
    <w:rsid w:val="00E921EE"/>
    <w:rsid w:val="00E9382F"/>
    <w:rsid w:val="00E96431"/>
    <w:rsid w:val="00EA0DF0"/>
    <w:rsid w:val="00EA157A"/>
    <w:rsid w:val="00EB13B9"/>
    <w:rsid w:val="00EB1E23"/>
    <w:rsid w:val="00EC01EE"/>
    <w:rsid w:val="00ED2329"/>
    <w:rsid w:val="00EE0FD1"/>
    <w:rsid w:val="00EE2D45"/>
    <w:rsid w:val="00EE5962"/>
    <w:rsid w:val="00EF5C2D"/>
    <w:rsid w:val="00F06400"/>
    <w:rsid w:val="00F2255F"/>
    <w:rsid w:val="00F276BF"/>
    <w:rsid w:val="00F53837"/>
    <w:rsid w:val="00F53E94"/>
    <w:rsid w:val="00F56AAA"/>
    <w:rsid w:val="00F675EA"/>
    <w:rsid w:val="00F755E8"/>
    <w:rsid w:val="00F7684C"/>
    <w:rsid w:val="00F933BF"/>
    <w:rsid w:val="00F9557F"/>
    <w:rsid w:val="00F96258"/>
    <w:rsid w:val="00F965A8"/>
    <w:rsid w:val="00FA6B15"/>
    <w:rsid w:val="00FB0D80"/>
    <w:rsid w:val="00FC40A3"/>
    <w:rsid w:val="00FD0F24"/>
    <w:rsid w:val="00FD61AA"/>
    <w:rsid w:val="00FE1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03463"/>
    <w:pPr>
      <w:spacing w:after="200"/>
    </w:pPr>
    <w:rPr>
      <w:i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uiPriority w:val="99"/>
    <w:semiHidden/>
    <w:unhideWhenUsed/>
    <w:rsid w:val="00885F33"/>
    <w:pPr>
      <w:framePr w:w="7920" w:h="1980" w:hRule="exact" w:hSpace="141" w:wrap="auto" w:hAnchor="page" w:xAlign="center" w:yAlign="bottom"/>
      <w:spacing w:after="0"/>
      <w:ind w:left="2880"/>
    </w:pPr>
    <w:rPr>
      <w:rFonts w:eastAsia="Times New Roman"/>
    </w:rPr>
  </w:style>
  <w:style w:type="paragraph" w:styleId="Afzender">
    <w:name w:val="envelope return"/>
    <w:basedOn w:val="Standaard"/>
    <w:uiPriority w:val="99"/>
    <w:semiHidden/>
    <w:unhideWhenUsed/>
    <w:rsid w:val="00885F33"/>
    <w:pPr>
      <w:spacing w:after="0"/>
    </w:pPr>
    <w:rPr>
      <w:rFonts w:eastAsia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06FE"/>
    <w:pPr>
      <w:spacing w:after="0"/>
    </w:pPr>
    <w:rPr>
      <w:rFonts w:ascii="Tahoma" w:hAnsi="Tahoma"/>
      <w:i w:val="0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706F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5304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953045"/>
    <w:rPr>
      <w:i/>
      <w:sz w:val="24"/>
      <w:lang w:eastAsia="en-US" w:bidi="ar-SA"/>
    </w:rPr>
  </w:style>
  <w:style w:type="paragraph" w:styleId="Voettekst">
    <w:name w:val="footer"/>
    <w:basedOn w:val="Standaard"/>
    <w:link w:val="VoettekstChar"/>
    <w:uiPriority w:val="99"/>
    <w:unhideWhenUsed/>
    <w:rsid w:val="0095304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953045"/>
    <w:rPr>
      <w:i/>
      <w:sz w:val="24"/>
      <w:lang w:eastAsia="en-US" w:bidi="ar-SA"/>
    </w:rPr>
  </w:style>
  <w:style w:type="paragraph" w:styleId="Lijstalinea">
    <w:name w:val="List Paragraph"/>
    <w:basedOn w:val="Standaard"/>
    <w:uiPriority w:val="34"/>
    <w:qFormat/>
    <w:rsid w:val="00B53F31"/>
    <w:pPr>
      <w:ind w:left="708"/>
    </w:pPr>
  </w:style>
  <w:style w:type="character" w:styleId="Hyperlink">
    <w:name w:val="Hyperlink"/>
    <w:uiPriority w:val="99"/>
    <w:unhideWhenUsed/>
    <w:rsid w:val="00CC1694"/>
    <w:rPr>
      <w:color w:val="0000FF"/>
      <w:u w:val="single"/>
    </w:rPr>
  </w:style>
  <w:style w:type="character" w:customStyle="1" w:styleId="Onopgelostemelding">
    <w:name w:val="Onopgeloste melding"/>
    <w:uiPriority w:val="99"/>
    <w:semiHidden/>
    <w:unhideWhenUsed/>
    <w:rsid w:val="00EF5C2D"/>
    <w:rPr>
      <w:color w:val="605E5C"/>
      <w:shd w:val="clear" w:color="auto" w:fill="E1DFDD"/>
    </w:rPr>
  </w:style>
  <w:style w:type="character" w:styleId="GevolgdeHyperlink">
    <w:name w:val="FollowedHyperlink"/>
    <w:uiPriority w:val="99"/>
    <w:semiHidden/>
    <w:unhideWhenUsed/>
    <w:rsid w:val="00EF5C2D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vherk@ziggo.n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924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Unattended</Company>
  <LinksUpToDate>false</LinksUpToDate>
  <CharactersWithSpaces>6000</CharactersWithSpaces>
  <SharedDoc>false</SharedDoc>
  <HLinks>
    <vt:vector size="6" baseType="variant">
      <vt:variant>
        <vt:i4>7077918</vt:i4>
      </vt:variant>
      <vt:variant>
        <vt:i4>0</vt:i4>
      </vt:variant>
      <vt:variant>
        <vt:i4>0</vt:i4>
      </vt:variant>
      <vt:variant>
        <vt:i4>5</vt:i4>
      </vt:variant>
      <vt:variant>
        <vt:lpwstr>mailto:j.vherk@ziggo.nl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My Acer</cp:lastModifiedBy>
  <cp:revision>7</cp:revision>
  <cp:lastPrinted>2016-09-22T18:26:00Z</cp:lastPrinted>
  <dcterms:created xsi:type="dcterms:W3CDTF">2021-01-18T15:26:00Z</dcterms:created>
  <dcterms:modified xsi:type="dcterms:W3CDTF">2021-01-19T18:49:00Z</dcterms:modified>
</cp:coreProperties>
</file>